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99AA4" w14:textId="41089D28" w:rsidR="0097708C" w:rsidRDefault="00AA7B5D">
      <w:pPr>
        <w:pStyle w:val="BodyText"/>
        <w:spacing w:before="88"/>
        <w:rPr>
          <w:rFonts w:ascii="Times New Roman"/>
          <w:sz w:val="20"/>
        </w:rPr>
      </w:pPr>
      <w:r>
        <w:rPr>
          <w:i/>
          <w:noProof/>
        </w:rPr>
        <w:drawing>
          <wp:anchor distT="0" distB="0" distL="0" distR="0" simplePos="0" relativeHeight="251652608" behindDoc="0" locked="0" layoutInCell="1" allowOverlap="1" wp14:anchorId="4152EE71" wp14:editId="1F5F57E8">
            <wp:simplePos x="0" y="0"/>
            <wp:positionH relativeFrom="page">
              <wp:posOffset>6106795</wp:posOffset>
            </wp:positionH>
            <wp:positionV relativeFrom="paragraph">
              <wp:posOffset>212090</wp:posOffset>
            </wp:positionV>
            <wp:extent cx="1436370" cy="676275"/>
            <wp:effectExtent l="0" t="0" r="0" b="0"/>
            <wp:wrapNone/>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436370" cy="676275"/>
                    </a:xfrm>
                    <a:prstGeom prst="rect">
                      <a:avLst/>
                    </a:prstGeom>
                  </pic:spPr>
                </pic:pic>
              </a:graphicData>
            </a:graphic>
          </wp:anchor>
        </w:drawing>
      </w:r>
    </w:p>
    <w:p w14:paraId="05EE7D18" w14:textId="77777777" w:rsidR="0097708C" w:rsidRDefault="0097708C">
      <w:pPr>
        <w:pStyle w:val="BodyText"/>
        <w:rPr>
          <w:rFonts w:ascii="Times New Roman"/>
          <w:sz w:val="20"/>
        </w:rPr>
        <w:sectPr w:rsidR="0097708C">
          <w:type w:val="continuous"/>
          <w:pgSz w:w="12240" w:h="15840"/>
          <w:pgMar w:top="80" w:right="360" w:bottom="0" w:left="0" w:header="720" w:footer="720" w:gutter="0"/>
          <w:cols w:space="720"/>
        </w:sectPr>
      </w:pPr>
    </w:p>
    <w:p w14:paraId="2941AA55" w14:textId="5030DD47" w:rsidR="0097708C" w:rsidRDefault="0097708C">
      <w:pPr>
        <w:pStyle w:val="BodyText"/>
        <w:rPr>
          <w:rFonts w:ascii="Times New Roman"/>
          <w:sz w:val="22"/>
        </w:rPr>
      </w:pPr>
    </w:p>
    <w:p w14:paraId="57304396" w14:textId="77777777" w:rsidR="0097708C" w:rsidRDefault="0097708C">
      <w:pPr>
        <w:pStyle w:val="BodyText"/>
        <w:rPr>
          <w:rFonts w:ascii="Times New Roman"/>
          <w:sz w:val="22"/>
        </w:rPr>
      </w:pPr>
    </w:p>
    <w:p w14:paraId="719DC0FC" w14:textId="77777777" w:rsidR="0097708C" w:rsidRDefault="0097708C">
      <w:pPr>
        <w:pStyle w:val="BodyText"/>
        <w:rPr>
          <w:rFonts w:ascii="Times New Roman"/>
          <w:sz w:val="22"/>
        </w:rPr>
      </w:pPr>
    </w:p>
    <w:p w14:paraId="4C01682D" w14:textId="77777777" w:rsidR="0097708C" w:rsidRDefault="0097708C">
      <w:pPr>
        <w:pStyle w:val="BodyText"/>
        <w:rPr>
          <w:rFonts w:ascii="Times New Roman"/>
          <w:sz w:val="22"/>
        </w:rPr>
      </w:pPr>
    </w:p>
    <w:p w14:paraId="6D065E16" w14:textId="77777777" w:rsidR="0097708C" w:rsidRDefault="0097708C">
      <w:pPr>
        <w:pStyle w:val="BodyText"/>
        <w:rPr>
          <w:rFonts w:ascii="Times New Roman"/>
          <w:sz w:val="22"/>
        </w:rPr>
      </w:pPr>
    </w:p>
    <w:p w14:paraId="285466BB" w14:textId="77777777" w:rsidR="0097708C" w:rsidRDefault="0097708C">
      <w:pPr>
        <w:pStyle w:val="BodyText"/>
        <w:rPr>
          <w:rFonts w:ascii="Times New Roman"/>
          <w:sz w:val="22"/>
        </w:rPr>
      </w:pPr>
    </w:p>
    <w:p w14:paraId="48F5EDC6" w14:textId="77777777" w:rsidR="0097708C" w:rsidRDefault="0097708C">
      <w:pPr>
        <w:pStyle w:val="BodyText"/>
        <w:rPr>
          <w:rFonts w:ascii="Times New Roman"/>
          <w:sz w:val="22"/>
        </w:rPr>
      </w:pPr>
    </w:p>
    <w:p w14:paraId="1DAF969B" w14:textId="77777777" w:rsidR="0097708C" w:rsidRDefault="0097708C">
      <w:pPr>
        <w:pStyle w:val="BodyText"/>
        <w:rPr>
          <w:rFonts w:ascii="Times New Roman"/>
          <w:sz w:val="22"/>
        </w:rPr>
      </w:pPr>
    </w:p>
    <w:p w14:paraId="74316B55" w14:textId="77777777" w:rsidR="0097708C" w:rsidRDefault="0097708C">
      <w:pPr>
        <w:pStyle w:val="BodyText"/>
        <w:rPr>
          <w:rFonts w:ascii="Times New Roman"/>
          <w:sz w:val="22"/>
        </w:rPr>
      </w:pPr>
    </w:p>
    <w:p w14:paraId="26EF9078" w14:textId="77777777" w:rsidR="0097708C" w:rsidRDefault="0097708C">
      <w:pPr>
        <w:pStyle w:val="BodyText"/>
        <w:rPr>
          <w:rFonts w:ascii="Times New Roman"/>
          <w:sz w:val="22"/>
        </w:rPr>
      </w:pPr>
    </w:p>
    <w:p w14:paraId="4F861758" w14:textId="77777777" w:rsidR="0097708C" w:rsidRDefault="0097708C">
      <w:pPr>
        <w:pStyle w:val="BodyText"/>
        <w:rPr>
          <w:rFonts w:ascii="Times New Roman"/>
          <w:sz w:val="22"/>
        </w:rPr>
      </w:pPr>
    </w:p>
    <w:p w14:paraId="663A7D4F" w14:textId="77777777" w:rsidR="0097708C" w:rsidRDefault="0097708C">
      <w:pPr>
        <w:pStyle w:val="BodyText"/>
        <w:rPr>
          <w:rFonts w:ascii="Times New Roman"/>
          <w:sz w:val="22"/>
        </w:rPr>
      </w:pPr>
    </w:p>
    <w:p w14:paraId="6CE62094" w14:textId="77777777" w:rsidR="0097708C" w:rsidRDefault="0097708C">
      <w:pPr>
        <w:pStyle w:val="BodyText"/>
        <w:rPr>
          <w:rFonts w:ascii="Times New Roman"/>
          <w:sz w:val="22"/>
        </w:rPr>
      </w:pPr>
    </w:p>
    <w:p w14:paraId="537CC8A6" w14:textId="77777777" w:rsidR="0097708C" w:rsidRDefault="0097708C">
      <w:pPr>
        <w:pStyle w:val="BodyText"/>
        <w:rPr>
          <w:rFonts w:ascii="Times New Roman"/>
          <w:sz w:val="22"/>
        </w:rPr>
      </w:pPr>
    </w:p>
    <w:p w14:paraId="752A5DF2" w14:textId="77777777" w:rsidR="0097708C" w:rsidRDefault="0097708C">
      <w:pPr>
        <w:pStyle w:val="BodyText"/>
        <w:rPr>
          <w:rFonts w:ascii="Times New Roman"/>
          <w:sz w:val="22"/>
        </w:rPr>
      </w:pPr>
    </w:p>
    <w:p w14:paraId="7562FE5A" w14:textId="19F954A8" w:rsidR="0097708C" w:rsidRDefault="00AA7B5D">
      <w:pPr>
        <w:pStyle w:val="BodyText"/>
        <w:spacing w:before="90"/>
        <w:rPr>
          <w:rFonts w:ascii="Times New Roman"/>
          <w:sz w:val="22"/>
        </w:rPr>
      </w:pPr>
      <w:r>
        <w:rPr>
          <w:rFonts w:ascii="Times New Roman"/>
          <w:noProof/>
          <w:sz w:val="22"/>
        </w:rPr>
        <mc:AlternateContent>
          <mc:Choice Requires="wps">
            <w:drawing>
              <wp:anchor distT="0" distB="0" distL="114300" distR="114300" simplePos="0" relativeHeight="251663872" behindDoc="0" locked="0" layoutInCell="1" allowOverlap="1" wp14:anchorId="0D317465" wp14:editId="1AA292DE">
                <wp:simplePos x="0" y="0"/>
                <wp:positionH relativeFrom="column">
                  <wp:posOffset>771525</wp:posOffset>
                </wp:positionH>
                <wp:positionV relativeFrom="paragraph">
                  <wp:posOffset>175895</wp:posOffset>
                </wp:positionV>
                <wp:extent cx="2962275" cy="2571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962275" cy="257175"/>
                        </a:xfrm>
                        <a:prstGeom prst="rect">
                          <a:avLst/>
                        </a:prstGeom>
                        <a:noFill/>
                        <a:ln w="6350">
                          <a:noFill/>
                        </a:ln>
                      </wps:spPr>
                      <wps:txbx>
                        <w:txbxContent>
                          <w:p w14:paraId="59022D20" w14:textId="276DBA34" w:rsidR="00AA7B5D" w:rsidRDefault="00AA7B5D">
                            <w:r w:rsidRPr="00AA7B5D">
                              <w:rPr>
                                <w:b/>
                                <w:bCs/>
                                <w:lang w:val="pt-BR"/>
                              </w:rPr>
                              <w:t>Pintura acrílica para piscina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D317465" id="_x0000_t202" coordsize="21600,21600" o:spt="202" path="m,l,21600r21600,l21600,xe">
                <v:stroke joinstyle="miter"/>
                <v:path gradientshapeok="t" o:connecttype="rect"/>
              </v:shapetype>
              <v:shape id="Text Box 21" o:spid="_x0000_s1026" type="#_x0000_t202" style="position:absolute;margin-left:60.75pt;margin-top:13.85pt;width:233.25pt;height:20.2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" filled="f" stroked="f" strokeweight=".5pt">
                <v:textbox>
                  <w:txbxContent>
                    <w:p w14:paraId="59022D20" w14:textId="276DBA34" w:rsidR="00AA7B5D" w:rsidRDefault="00AA7B5D">
                      <w:r w:rsidRPr="00AA7B5D">
                        <w:rPr>
                          <w:b/>
                          <w:bCs/>
                          <w:lang w:val="pt-BR"/>
                        </w:rPr>
                        <w:t>Pintura acrílica para piscina</w:t>
                      </w:r>
                    </w:p>
                  </w:txbxContent>
                </v:textbox>
              </v:shape>
            </w:pict>
          </mc:Fallback>
        </mc:AlternateContent>
      </w:r>
    </w:p>
    <w:p w14:paraId="71C4C332" w14:textId="5BE78741" w:rsidR="0097708C" w:rsidRPr="00AA7B5D" w:rsidRDefault="00BE03AA" w:rsidP="00AA7B5D">
      <w:pPr>
        <w:ind w:left="1296" w:right="-126"/>
        <w:rPr>
          <w:b/>
          <w:lang w:val="pt-BR"/>
        </w:rPr>
      </w:pPr>
      <w:r>
        <w:rPr>
          <w:b/>
          <w:noProof/>
        </w:rPr>
        <w:drawing>
          <wp:anchor distT="0" distB="0" distL="0" distR="0" simplePos="0" relativeHeight="251653632" behindDoc="0" locked="0" layoutInCell="1" allowOverlap="1" wp14:anchorId="07CBB6CE" wp14:editId="2D30B9C1">
            <wp:simplePos x="0" y="0"/>
            <wp:positionH relativeFrom="page">
              <wp:posOffset>234950</wp:posOffset>
            </wp:positionH>
            <wp:positionV relativeFrom="paragraph">
              <wp:posOffset>-2829329</wp:posOffset>
            </wp:positionV>
            <wp:extent cx="2184400" cy="2385059"/>
            <wp:effectExtent l="0" t="0" r="0" b="0"/>
            <wp:wrapNone/>
            <wp:docPr id="1" name="Image 1" descr="A picture containing text  Description automatically generated"/>
            <wp:cNvGraphicFramePr/>
            <a:graphic xmlns:a="http://schemas.openxmlformats.org/drawingml/2006/main">
              <a:graphicData uri="http://schemas.openxmlformats.org/drawingml/2006/picture">
                <pic:pic xmlns:pic="http://schemas.openxmlformats.org/drawingml/2006/picture">
                  <pic:nvPicPr>
                    <pic:cNvPr id="1" name="Image 1" descr="A picture containing text  Description automatically generated"/>
                    <pic:cNvPicPr/>
                  </pic:nvPicPr>
                  <pic:blipFill>
                    <a:blip r:embed="rId8" cstate="print"/>
                    <a:stretch>
                      <a:fillRect/>
                    </a:stretch>
                  </pic:blipFill>
                  <pic:spPr>
                    <a:xfrm>
                      <a:off x="0" y="0"/>
                      <a:ext cx="2184400" cy="2385059"/>
                    </a:xfrm>
                    <a:prstGeom prst="rect">
                      <a:avLst/>
                    </a:prstGeom>
                  </pic:spPr>
                </pic:pic>
              </a:graphicData>
            </a:graphic>
          </wp:anchor>
        </w:drawing>
      </w:r>
    </w:p>
    <w:p w14:paraId="248142C9" w14:textId="77777777" w:rsidR="0097708C" w:rsidRPr="00AA7B5D" w:rsidRDefault="00BE03AA" w:rsidP="00AA7B5D">
      <w:pPr>
        <w:pStyle w:val="Heading1"/>
        <w:ind w:left="0" w:right="2765"/>
        <w:rPr>
          <w:lang w:val="pt-BR"/>
        </w:rPr>
      </w:pPr>
      <w:r w:rsidRPr="00AA7B5D">
        <w:rPr>
          <w:b w:val="0"/>
          <w:color w:val="FFFFFF"/>
          <w:lang w:val="pt-BR"/>
        </w:rPr>
        <w:br w:type="column"/>
      </w:r>
      <w:r w:rsidRPr="00AA7B5D">
        <w:rPr>
          <w:color w:val="FFFFFF"/>
          <w:lang w:val="pt-BR"/>
        </w:rPr>
        <w:t>PINTURA ACRÍLICA PARA PISCINAS</w:t>
      </w:r>
    </w:p>
    <w:p w14:paraId="0DEBE8F9" w14:textId="0A8A2820" w:rsidR="0097708C" w:rsidRDefault="00BE03AA">
      <w:pPr>
        <w:pStyle w:val="ListParagraph"/>
        <w:numPr>
          <w:ilvl w:val="0"/>
          <w:numId w:val="1"/>
        </w:numPr>
        <w:tabs>
          <w:tab w:val="left" w:pos="1253"/>
        </w:tabs>
        <w:spacing w:before="181"/>
        <w:rPr>
          <w:i/>
        </w:rPr>
      </w:pPr>
      <w:proofErr w:type="spellStart"/>
      <w:r>
        <w:rPr>
          <w:i/>
          <w:iCs/>
          <w:color w:val="FFFFFF"/>
          <w:lang w:val="es-ES_tradnl"/>
        </w:rPr>
        <w:t>Autoprimante</w:t>
      </w:r>
      <w:proofErr w:type="spellEnd"/>
    </w:p>
    <w:p w14:paraId="2E5544AB" w14:textId="77777777" w:rsidR="0097708C" w:rsidRDefault="00BE03AA">
      <w:pPr>
        <w:pStyle w:val="ListParagraph"/>
        <w:numPr>
          <w:ilvl w:val="0"/>
          <w:numId w:val="1"/>
        </w:numPr>
        <w:tabs>
          <w:tab w:val="left" w:pos="1253"/>
        </w:tabs>
        <w:spacing w:before="179"/>
        <w:rPr>
          <w:i/>
        </w:rPr>
      </w:pPr>
      <w:r>
        <w:rPr>
          <w:i/>
          <w:iCs/>
          <w:color w:val="FFFFFF"/>
          <w:lang w:val="es-ES_tradnl"/>
        </w:rPr>
        <w:t>Fuerte protección UV</w:t>
      </w:r>
    </w:p>
    <w:p w14:paraId="18380E0B" w14:textId="77777777" w:rsidR="0097708C" w:rsidRPr="00AA7B5D" w:rsidRDefault="00BE03AA">
      <w:pPr>
        <w:pStyle w:val="ListParagraph"/>
        <w:numPr>
          <w:ilvl w:val="0"/>
          <w:numId w:val="1"/>
        </w:numPr>
        <w:tabs>
          <w:tab w:val="left" w:pos="1253"/>
        </w:tabs>
        <w:rPr>
          <w:i/>
          <w:lang w:val="es-MX"/>
        </w:rPr>
      </w:pPr>
      <w:r>
        <w:rPr>
          <w:i/>
          <w:iCs/>
          <w:color w:val="FFFFFF"/>
          <w:lang w:val="es-ES_tradnl"/>
        </w:rPr>
        <w:t>Fácil limpieza con agua y jabón</w:t>
      </w:r>
    </w:p>
    <w:p w14:paraId="397F7F22" w14:textId="77777777" w:rsidR="0097708C" w:rsidRPr="00AA7B5D" w:rsidRDefault="0097708C">
      <w:pPr>
        <w:pStyle w:val="ListParagraph"/>
        <w:rPr>
          <w:i/>
          <w:lang w:val="es-MX"/>
        </w:rPr>
        <w:sectPr w:rsidR="0097708C" w:rsidRPr="00AA7B5D" w:rsidSect="00AA7B5D">
          <w:type w:val="continuous"/>
          <w:pgSz w:w="12240" w:h="15840"/>
          <w:pgMar w:top="80" w:right="360" w:bottom="0" w:left="0" w:header="720" w:footer="720" w:gutter="0"/>
          <w:cols w:num="2" w:space="0" w:equalWidth="0">
            <w:col w:w="4392" w:space="0"/>
            <w:col w:w="7488" w:space="0"/>
          </w:cols>
        </w:sectPr>
      </w:pPr>
    </w:p>
    <w:p w14:paraId="6B3D0B99" w14:textId="77777777" w:rsidR="0097708C" w:rsidRPr="00AA7B5D" w:rsidRDefault="0097708C">
      <w:pPr>
        <w:pStyle w:val="BodyText"/>
        <w:rPr>
          <w:i/>
          <w:sz w:val="20"/>
          <w:lang w:val="es-MX"/>
        </w:rPr>
      </w:pPr>
    </w:p>
    <w:p w14:paraId="1FF2DB07" w14:textId="77777777" w:rsidR="0097708C" w:rsidRPr="00AA7B5D" w:rsidRDefault="00BE03AA">
      <w:pPr>
        <w:ind w:left="1373" w:right="1137"/>
        <w:rPr>
          <w:sz w:val="20"/>
          <w:lang w:val="es-MX"/>
        </w:rPr>
      </w:pPr>
      <w:r>
        <w:rPr>
          <w:sz w:val="20"/>
          <w:szCs w:val="20"/>
          <w:lang w:val="es-ES_tradnl"/>
        </w:rPr>
        <w:t>La pintura acrílica para piscinas Woolsey</w:t>
      </w:r>
      <w:r>
        <w:rPr>
          <w:sz w:val="13"/>
          <w:szCs w:val="13"/>
          <w:lang w:val="es-ES_tradnl"/>
        </w:rPr>
        <w:t xml:space="preserve">® </w:t>
      </w:r>
      <w:r>
        <w:rPr>
          <w:sz w:val="20"/>
          <w:szCs w:val="20"/>
          <w:lang w:val="es-ES_tradnl"/>
        </w:rPr>
        <w:t xml:space="preserve">ofrece múltiples ventajas sobre las pinturas tradicionales a base de solventes. Se puede aplicar sobre superficies húmedas, y también sobre superficies de caucho clorado y sintético previamente pintadas. La pintura acrílica para piscinas Woolsey se </w:t>
      </w:r>
      <w:proofErr w:type="spellStart"/>
      <w:r>
        <w:rPr>
          <w:sz w:val="20"/>
          <w:szCs w:val="20"/>
          <w:lang w:val="es-ES_tradnl"/>
        </w:rPr>
        <w:t>autoimprima</w:t>
      </w:r>
      <w:proofErr w:type="spellEnd"/>
      <w:r>
        <w:rPr>
          <w:sz w:val="20"/>
          <w:szCs w:val="20"/>
          <w:lang w:val="es-ES_tradnl"/>
        </w:rPr>
        <w:t xml:space="preserve"> y se limpia con agua y jabón.</w:t>
      </w:r>
    </w:p>
    <w:p w14:paraId="42C96B7E" w14:textId="77777777" w:rsidR="0097708C" w:rsidRPr="00AA7B5D" w:rsidRDefault="0097708C">
      <w:pPr>
        <w:pStyle w:val="BodyText"/>
        <w:spacing w:before="1"/>
        <w:rPr>
          <w:sz w:val="20"/>
          <w:lang w:val="es-MX"/>
        </w:rPr>
      </w:pPr>
    </w:p>
    <w:p w14:paraId="442D9358" w14:textId="77777777" w:rsidR="0097708C" w:rsidRPr="00AA7B5D" w:rsidRDefault="00BE03AA">
      <w:pPr>
        <w:ind w:left="1373" w:right="1137"/>
        <w:rPr>
          <w:sz w:val="20"/>
          <w:lang w:val="es-MX"/>
        </w:rPr>
      </w:pPr>
      <w:r>
        <w:rPr>
          <w:sz w:val="20"/>
          <w:szCs w:val="20"/>
          <w:lang w:val="es-ES_tradnl"/>
        </w:rPr>
        <w:t>Este producto permite llenar la piscina en tan solo 3 días después de la aplicación final de pintura. Este producto se puede utilizar cuando los tiempos de inactividad cortos son críticos. Las pinturas acrílicas a base de agua son extremadamente resistentes al color y a los rayos UV.</w:t>
      </w:r>
    </w:p>
    <w:p w14:paraId="237A7741" w14:textId="77777777" w:rsidR="0097708C" w:rsidRPr="00AA7B5D" w:rsidRDefault="0097708C">
      <w:pPr>
        <w:pStyle w:val="BodyText"/>
        <w:spacing w:before="148"/>
        <w:rPr>
          <w:sz w:val="20"/>
          <w:lang w:val="es-MX"/>
        </w:rPr>
      </w:pPr>
    </w:p>
    <w:p w14:paraId="2C3DBBC0" w14:textId="77777777" w:rsidR="0097708C" w:rsidRPr="00AA7B5D" w:rsidRDefault="0097708C">
      <w:pPr>
        <w:pStyle w:val="BodyText"/>
        <w:rPr>
          <w:sz w:val="20"/>
          <w:lang w:val="es-MX"/>
        </w:rPr>
        <w:sectPr w:rsidR="0097708C" w:rsidRPr="00AA7B5D">
          <w:type w:val="continuous"/>
          <w:pgSz w:w="12240" w:h="15840"/>
          <w:pgMar w:top="80" w:right="360" w:bottom="0" w:left="0" w:header="720" w:footer="720" w:gutter="0"/>
          <w:cols w:space="720"/>
        </w:sectPr>
      </w:pPr>
    </w:p>
    <w:p w14:paraId="575884FF" w14:textId="6178359F" w:rsidR="0097708C" w:rsidRPr="00AA7B5D" w:rsidRDefault="00BE03AA">
      <w:pPr>
        <w:pStyle w:val="Heading2"/>
        <w:rPr>
          <w:lang w:val="es-MX"/>
        </w:rPr>
      </w:pPr>
      <w:r>
        <w:rPr>
          <w:color w:val="2B2C2C"/>
          <w:lang w:val="es-ES_tradnl"/>
        </w:rPr>
        <w:t>INFORMACIÓN TÉCNICA</w:t>
      </w:r>
    </w:p>
    <w:p w14:paraId="79F31914" w14:textId="5BAE0467" w:rsidR="0097708C" w:rsidRPr="00AA7B5D" w:rsidRDefault="00AA7B5D">
      <w:pPr>
        <w:pStyle w:val="BodyText"/>
        <w:spacing w:before="228"/>
        <w:rPr>
          <w:b/>
          <w:sz w:val="24"/>
          <w:lang w:val="es-MX"/>
        </w:rPr>
      </w:pPr>
      <w:r>
        <w:rPr>
          <w:noProof/>
        </w:rPr>
        <mc:AlternateContent>
          <mc:Choice Requires="wpg">
            <w:drawing>
              <wp:anchor distT="0" distB="0" distL="0" distR="0" simplePos="0" relativeHeight="251651584" behindDoc="0" locked="0" layoutInCell="1" allowOverlap="1" wp14:anchorId="735EA6B5" wp14:editId="43039861">
                <wp:simplePos x="0" y="0"/>
                <wp:positionH relativeFrom="page">
                  <wp:posOffset>847725</wp:posOffset>
                </wp:positionH>
                <wp:positionV relativeFrom="paragraph">
                  <wp:posOffset>49530</wp:posOffset>
                </wp:positionV>
                <wp:extent cx="3267075" cy="3771900"/>
                <wp:effectExtent l="0" t="0" r="9525" b="0"/>
                <wp:wrapNone/>
                <wp:docPr id="3" name="Group 3"/>
                <wp:cNvGraphicFramePr/>
                <a:graphic xmlns:a="http://schemas.openxmlformats.org/drawingml/2006/main">
                  <a:graphicData uri="http://schemas.microsoft.com/office/word/2010/wordprocessingGroup">
                    <wpg:wgp>
                      <wpg:cNvGrpSpPr/>
                      <wpg:grpSpPr>
                        <a:xfrm>
                          <a:off x="0" y="0"/>
                          <a:ext cx="3267075" cy="3771900"/>
                          <a:chOff x="0" y="0"/>
                          <a:chExt cx="3267075" cy="3187700"/>
                        </a:xfrm>
                      </wpg:grpSpPr>
                      <pic:pic xmlns:pic="http://schemas.openxmlformats.org/drawingml/2006/picture">
                        <pic:nvPicPr>
                          <pic:cNvPr id="4" name="Image 4"/>
                          <pic:cNvPicPr/>
                        </pic:nvPicPr>
                        <pic:blipFill>
                          <a:blip r:embed="rId9" cstate="print"/>
                          <a:stretch>
                            <a:fillRect/>
                          </a:stretch>
                        </pic:blipFill>
                        <pic:spPr>
                          <a:xfrm>
                            <a:off x="0" y="0"/>
                            <a:ext cx="3267075" cy="3187699"/>
                          </a:xfrm>
                          <a:prstGeom prst="rect">
                            <a:avLst/>
                          </a:prstGeom>
                        </pic:spPr>
                      </pic:pic>
                      <wps:wsp>
                        <wps:cNvPr id="5" name="Textbox 5"/>
                        <wps:cNvSpPr txBox="1"/>
                        <wps:spPr>
                          <a:xfrm>
                            <a:off x="1" y="0"/>
                            <a:ext cx="3152774" cy="3187700"/>
                          </a:xfrm>
                          <a:prstGeom prst="rect">
                            <a:avLst/>
                          </a:prstGeom>
                        </wps:spPr>
                        <wps:txbx>
                          <w:txbxContent>
                            <w:p w14:paraId="39432997" w14:textId="77777777" w:rsidR="0097708C" w:rsidRDefault="0097708C" w:rsidP="00AA7B5D">
                              <w:pPr>
                                <w:spacing w:before="147"/>
                                <w:rPr>
                                  <w:sz w:val="18"/>
                                </w:rPr>
                              </w:pPr>
                            </w:p>
                            <w:p w14:paraId="609F5A4C" w14:textId="77777777" w:rsidR="0097708C" w:rsidRPr="00AA7B5D" w:rsidRDefault="00BE03AA" w:rsidP="00AA7B5D">
                              <w:pPr>
                                <w:ind w:left="370"/>
                                <w:rPr>
                                  <w:sz w:val="18"/>
                                  <w:lang w:val="es-MX"/>
                                </w:rPr>
                              </w:pPr>
                              <w:r>
                                <w:rPr>
                                  <w:b/>
                                  <w:bCs/>
                                  <w:sz w:val="18"/>
                                  <w:szCs w:val="18"/>
                                  <w:lang w:val="es-ES_tradnl"/>
                                </w:rPr>
                                <w:t xml:space="preserve">ACABADO: </w:t>
                              </w:r>
                              <w:r>
                                <w:rPr>
                                  <w:sz w:val="18"/>
                                  <w:szCs w:val="18"/>
                                  <w:lang w:val="es-ES_tradnl"/>
                                </w:rPr>
                                <w:t>Mate</w:t>
                              </w:r>
                            </w:p>
                            <w:p w14:paraId="5C580AA5" w14:textId="77777777" w:rsidR="0097708C" w:rsidRPr="00AA7B5D" w:rsidRDefault="00BE03AA" w:rsidP="00AA7B5D">
                              <w:pPr>
                                <w:spacing w:before="34"/>
                                <w:ind w:left="370"/>
                                <w:rPr>
                                  <w:sz w:val="18"/>
                                  <w:lang w:val="es-MX"/>
                                </w:rPr>
                              </w:pPr>
                              <w:r>
                                <w:rPr>
                                  <w:b/>
                                  <w:bCs/>
                                  <w:sz w:val="18"/>
                                  <w:szCs w:val="18"/>
                                  <w:lang w:val="es-ES_tradnl"/>
                                </w:rPr>
                                <w:t xml:space="preserve">SÓLIDOS POR VOLUMEN: </w:t>
                              </w:r>
                              <w:r>
                                <w:rPr>
                                  <w:sz w:val="18"/>
                                  <w:szCs w:val="18"/>
                                  <w:lang w:val="es-ES_tradnl"/>
                                </w:rPr>
                                <w:t>35 %</w:t>
                              </w:r>
                            </w:p>
                            <w:p w14:paraId="389D5181" w14:textId="77777777" w:rsidR="0097708C" w:rsidRPr="00AA7B5D" w:rsidRDefault="00BE03AA" w:rsidP="00AA7B5D">
                              <w:pPr>
                                <w:spacing w:before="33"/>
                                <w:ind w:left="370"/>
                                <w:rPr>
                                  <w:sz w:val="18"/>
                                  <w:lang w:val="es-MX"/>
                                </w:rPr>
                              </w:pPr>
                              <w:r>
                                <w:rPr>
                                  <w:b/>
                                  <w:bCs/>
                                  <w:sz w:val="18"/>
                                  <w:szCs w:val="18"/>
                                  <w:lang w:val="es-ES_tradnl"/>
                                </w:rPr>
                                <w:t xml:space="preserve">COBERTURA: </w:t>
                              </w:r>
                              <w:r>
                                <w:rPr>
                                  <w:sz w:val="18"/>
                                  <w:szCs w:val="18"/>
                                  <w:lang w:val="es-ES_tradnl"/>
                                </w:rPr>
                                <w:t>350 pies</w:t>
                              </w:r>
                              <w:r>
                                <w:rPr>
                                  <w:sz w:val="12"/>
                                  <w:szCs w:val="12"/>
                                  <w:lang w:val="es-ES_tradnl"/>
                                </w:rPr>
                                <w:t>2</w:t>
                              </w:r>
                              <w:r>
                                <w:rPr>
                                  <w:sz w:val="18"/>
                                  <w:szCs w:val="18"/>
                                  <w:lang w:val="es-ES_tradnl"/>
                                </w:rPr>
                                <w:t>/galón</w:t>
                              </w:r>
                            </w:p>
                            <w:p w14:paraId="064C9B7B" w14:textId="77777777" w:rsidR="0097708C" w:rsidRPr="00AA7B5D" w:rsidRDefault="00BE03AA" w:rsidP="00AA7B5D">
                              <w:pPr>
                                <w:spacing w:before="33"/>
                                <w:ind w:left="370"/>
                                <w:rPr>
                                  <w:sz w:val="18"/>
                                  <w:lang w:val="es-MX"/>
                                </w:rPr>
                              </w:pPr>
                              <w:r>
                                <w:rPr>
                                  <w:b/>
                                  <w:bCs/>
                                  <w:sz w:val="18"/>
                                  <w:szCs w:val="18"/>
                                  <w:lang w:val="es-ES_tradnl"/>
                                </w:rPr>
                                <w:t xml:space="preserve">COV: </w:t>
                              </w:r>
                              <w:r>
                                <w:rPr>
                                  <w:sz w:val="18"/>
                                  <w:szCs w:val="18"/>
                                  <w:lang w:val="es-ES_tradnl"/>
                                </w:rPr>
                                <w:t>250 gramos/litro</w:t>
                              </w:r>
                            </w:p>
                            <w:p w14:paraId="43F57A73" w14:textId="77777777" w:rsidR="0097708C" w:rsidRPr="00AA7B5D" w:rsidRDefault="00BE03AA" w:rsidP="00AA7B5D">
                              <w:pPr>
                                <w:spacing w:before="31" w:line="276" w:lineRule="auto"/>
                                <w:ind w:left="370" w:right="341"/>
                                <w:rPr>
                                  <w:sz w:val="18"/>
                                  <w:lang w:val="es-MX"/>
                                </w:rPr>
                              </w:pPr>
                              <w:r>
                                <w:rPr>
                                  <w:b/>
                                  <w:bCs/>
                                  <w:sz w:val="18"/>
                                  <w:szCs w:val="18"/>
                                  <w:lang w:val="es-ES_tradnl"/>
                                </w:rPr>
                                <w:t xml:space="preserve">MÉTODO DE APLICACIÓN: </w:t>
                              </w:r>
                              <w:r>
                                <w:rPr>
                                  <w:sz w:val="18"/>
                                  <w:szCs w:val="18"/>
                                  <w:lang w:val="es-ES_tradnl"/>
                                </w:rPr>
                                <w:t>brocha, rodillo, pulverizador sin aire o convencional</w:t>
                              </w:r>
                            </w:p>
                            <w:p w14:paraId="3B677388" w14:textId="77777777" w:rsidR="0097708C" w:rsidRPr="00AA7B5D" w:rsidRDefault="00BE03AA" w:rsidP="00AA7B5D">
                              <w:pPr>
                                <w:spacing w:before="1"/>
                                <w:ind w:left="370"/>
                                <w:rPr>
                                  <w:sz w:val="18"/>
                                  <w:lang w:val="es-MX"/>
                                </w:rPr>
                              </w:pPr>
                              <w:r>
                                <w:rPr>
                                  <w:b/>
                                  <w:bCs/>
                                  <w:sz w:val="18"/>
                                  <w:szCs w:val="18"/>
                                  <w:lang w:val="es-ES_tradnl"/>
                                </w:rPr>
                                <w:t xml:space="preserve">ESPESOR MÁXIMO DEL RODILLO: </w:t>
                              </w:r>
                              <w:r>
                                <w:rPr>
                                  <w:sz w:val="18"/>
                                  <w:szCs w:val="18"/>
                                  <w:lang w:val="es-ES_tradnl"/>
                                </w:rPr>
                                <w:t>3/8”</w:t>
                              </w:r>
                            </w:p>
                            <w:p w14:paraId="3ADD0C00" w14:textId="77777777" w:rsidR="00AA7B5D" w:rsidRDefault="00BE03AA" w:rsidP="00AA7B5D">
                              <w:pPr>
                                <w:spacing w:before="33" w:line="276" w:lineRule="auto"/>
                                <w:ind w:left="370" w:right="105"/>
                                <w:rPr>
                                  <w:sz w:val="18"/>
                                  <w:szCs w:val="18"/>
                                  <w:lang w:val="es-ES_tradnl"/>
                                </w:rPr>
                              </w:pPr>
                              <w:r>
                                <w:rPr>
                                  <w:b/>
                                  <w:bCs/>
                                  <w:sz w:val="18"/>
                                  <w:szCs w:val="18"/>
                                  <w:lang w:val="es-ES_tradnl"/>
                                </w:rPr>
                                <w:t xml:space="preserve">NÚMERO DE CAPAS: </w:t>
                              </w:r>
                              <w:r>
                                <w:rPr>
                                  <w:sz w:val="18"/>
                                  <w:szCs w:val="18"/>
                                  <w:lang w:val="es-ES_tradnl"/>
                                </w:rPr>
                                <w:t>2 mínimo</w:t>
                              </w:r>
                            </w:p>
                            <w:p w14:paraId="3B82C470" w14:textId="77777777" w:rsidR="00AA7B5D" w:rsidRDefault="00BE03AA" w:rsidP="00AA7B5D">
                              <w:pPr>
                                <w:spacing w:before="33" w:line="276" w:lineRule="auto"/>
                                <w:ind w:left="370" w:right="105"/>
                                <w:rPr>
                                  <w:sz w:val="18"/>
                                  <w:szCs w:val="18"/>
                                  <w:lang w:val="es-ES_tradnl"/>
                                </w:rPr>
                              </w:pPr>
                              <w:r>
                                <w:rPr>
                                  <w:b/>
                                  <w:bCs/>
                                  <w:sz w:val="18"/>
                                  <w:szCs w:val="18"/>
                                  <w:lang w:val="es-ES_tradnl"/>
                                </w:rPr>
                                <w:t xml:space="preserve">GROSOR DE LA PELÍCULA HÚMEDA: </w:t>
                              </w:r>
                              <w:r>
                                <w:rPr>
                                  <w:sz w:val="18"/>
                                  <w:szCs w:val="18"/>
                                  <w:lang w:val="es-ES_tradnl"/>
                                </w:rPr>
                                <w:t>3.4 milésimas de pulgada</w:t>
                              </w:r>
                            </w:p>
                            <w:p w14:paraId="0AC7F583" w14:textId="31844CCB" w:rsidR="0097708C" w:rsidRPr="00AA7B5D" w:rsidRDefault="00BE03AA" w:rsidP="00AA7B5D">
                              <w:pPr>
                                <w:spacing w:before="33" w:line="276" w:lineRule="auto"/>
                                <w:ind w:left="370" w:right="105"/>
                                <w:rPr>
                                  <w:sz w:val="18"/>
                                  <w:lang w:val="es-MX"/>
                                </w:rPr>
                              </w:pPr>
                              <w:r>
                                <w:rPr>
                                  <w:b/>
                                  <w:bCs/>
                                  <w:sz w:val="18"/>
                                  <w:szCs w:val="18"/>
                                  <w:lang w:val="es-ES_tradnl"/>
                                </w:rPr>
                                <w:t xml:space="preserve">GROSOR DE LA PELÍCULA SECA: </w:t>
                              </w:r>
                              <w:r>
                                <w:rPr>
                                  <w:sz w:val="18"/>
                                  <w:szCs w:val="18"/>
                                  <w:lang w:val="es-ES_tradnl"/>
                                </w:rPr>
                                <w:t>1.2 milésimas de pulgada</w:t>
                              </w:r>
                            </w:p>
                            <w:p w14:paraId="3422528C" w14:textId="55010F5F" w:rsidR="0097708C" w:rsidRPr="00AA7B5D" w:rsidRDefault="00BE03AA" w:rsidP="00AA7B5D">
                              <w:pPr>
                                <w:spacing w:before="1"/>
                                <w:ind w:left="370"/>
                                <w:rPr>
                                  <w:sz w:val="18"/>
                                  <w:lang w:val="es-MX"/>
                                </w:rPr>
                              </w:pPr>
                              <w:r>
                                <w:rPr>
                                  <w:b/>
                                  <w:bCs/>
                                  <w:sz w:val="18"/>
                                  <w:szCs w:val="18"/>
                                  <w:lang w:val="es-ES_tradnl"/>
                                </w:rPr>
                                <w:t xml:space="preserve">TEMPERATURA DE APLICACIÓN: </w:t>
                              </w:r>
                              <w:r>
                                <w:rPr>
                                  <w:sz w:val="18"/>
                                  <w:szCs w:val="18"/>
                                  <w:lang w:val="es-ES_tradnl"/>
                                </w:rPr>
                                <w:t>50 </w:t>
                              </w:r>
                              <w:r>
                                <w:rPr>
                                  <w:rFonts w:ascii="Symbol" w:eastAsia="Symbol" w:hAnsi="Symbol" w:cs="Symbol"/>
                                  <w:sz w:val="18"/>
                                  <w:szCs w:val="18"/>
                                  <w:lang w:val="es-ES_tradnl"/>
                                </w:rPr>
                                <w:sym w:font="Symbol" w:char="F0B0"/>
                              </w:r>
                              <w:r>
                                <w:rPr>
                                  <w:sz w:val="18"/>
                                  <w:szCs w:val="18"/>
                                  <w:lang w:val="es-ES_tradnl"/>
                                </w:rPr>
                                <w:t>F</w:t>
                              </w:r>
                              <w:r w:rsidR="00AA7B5D">
                                <w:rPr>
                                  <w:sz w:val="18"/>
                                  <w:szCs w:val="18"/>
                                  <w:lang w:val="es-ES_tradnl"/>
                                </w:rPr>
                                <w:t> </w:t>
                              </w:r>
                              <w:r>
                                <w:rPr>
                                  <w:sz w:val="18"/>
                                  <w:szCs w:val="18"/>
                                  <w:lang w:val="es-ES_tradnl"/>
                                </w:rPr>
                                <w:t>mín./90 </w:t>
                              </w:r>
                              <w:r>
                                <w:rPr>
                                  <w:rFonts w:ascii="Symbol" w:eastAsia="Symbol" w:hAnsi="Symbol" w:cs="Symbol"/>
                                  <w:sz w:val="18"/>
                                  <w:szCs w:val="18"/>
                                  <w:lang w:val="es-ES_tradnl"/>
                                </w:rPr>
                                <w:sym w:font="Symbol" w:char="F0B0"/>
                              </w:r>
                              <w:r>
                                <w:rPr>
                                  <w:sz w:val="18"/>
                                  <w:szCs w:val="18"/>
                                  <w:lang w:val="es-ES_tradnl"/>
                                </w:rPr>
                                <w:t>F máx.</w:t>
                              </w:r>
                            </w:p>
                            <w:p w14:paraId="23C581EE" w14:textId="131F52D2" w:rsidR="0097708C" w:rsidRPr="00AA7B5D" w:rsidRDefault="00BE03AA" w:rsidP="00AA7B5D">
                              <w:pPr>
                                <w:spacing w:before="32"/>
                                <w:ind w:left="900" w:hanging="530"/>
                                <w:rPr>
                                  <w:b/>
                                  <w:sz w:val="18"/>
                                  <w:lang w:val="es-MX"/>
                                </w:rPr>
                              </w:pPr>
                              <w:r>
                                <w:rPr>
                                  <w:b/>
                                  <w:bCs/>
                                  <w:sz w:val="18"/>
                                  <w:szCs w:val="18"/>
                                  <w:lang w:val="es-ES_tradnl"/>
                                </w:rPr>
                                <w:t>TIEMPOS DE SECADO:</w:t>
                              </w:r>
                              <w:r w:rsidR="00AA7B5D">
                                <w:rPr>
                                  <w:b/>
                                  <w:bCs/>
                                  <w:sz w:val="18"/>
                                  <w:szCs w:val="18"/>
                                  <w:lang w:val="es-ES_tradnl"/>
                                </w:rPr>
                                <w:br/>
                              </w:r>
                              <w:r>
                                <w:rPr>
                                  <w:b/>
                                  <w:bCs/>
                                  <w:sz w:val="18"/>
                                  <w:szCs w:val="18"/>
                                  <w:lang w:val="es-ES_tradnl"/>
                                </w:rPr>
                                <w:t>PISCINA EN EXTERIORES:</w:t>
                              </w:r>
                            </w:p>
                            <w:p w14:paraId="6B163C5C" w14:textId="77777777" w:rsidR="0097708C" w:rsidRPr="00AA7B5D" w:rsidRDefault="00BE03AA" w:rsidP="00AA7B5D">
                              <w:pPr>
                                <w:spacing w:before="33"/>
                                <w:ind w:left="900"/>
                                <w:rPr>
                                  <w:sz w:val="18"/>
                                  <w:lang w:val="es-MX"/>
                                </w:rPr>
                              </w:pPr>
                              <w:r>
                                <w:rPr>
                                  <w:sz w:val="18"/>
                                  <w:szCs w:val="18"/>
                                  <w:lang w:val="es-ES_tradnl"/>
                                </w:rPr>
                                <w:t>3 días antes del llenado</w:t>
                              </w:r>
                            </w:p>
                            <w:p w14:paraId="4F167867" w14:textId="77777777" w:rsidR="0097708C" w:rsidRPr="00AA7B5D" w:rsidRDefault="00BE03AA" w:rsidP="00AA7B5D">
                              <w:pPr>
                                <w:spacing w:before="33"/>
                                <w:ind w:left="900"/>
                                <w:rPr>
                                  <w:b/>
                                  <w:sz w:val="18"/>
                                  <w:lang w:val="es-MX"/>
                                </w:rPr>
                              </w:pPr>
                              <w:r>
                                <w:rPr>
                                  <w:b/>
                                  <w:bCs/>
                                  <w:sz w:val="18"/>
                                  <w:szCs w:val="18"/>
                                  <w:lang w:val="es-ES_tradnl"/>
                                </w:rPr>
                                <w:t>PISCINA EN INTERIORES:</w:t>
                              </w:r>
                            </w:p>
                            <w:p w14:paraId="2C15DF4F" w14:textId="77777777" w:rsidR="0097708C" w:rsidRPr="00AA7B5D" w:rsidRDefault="00BE03AA" w:rsidP="00AA7B5D">
                              <w:pPr>
                                <w:spacing w:before="34"/>
                                <w:ind w:left="900"/>
                                <w:rPr>
                                  <w:sz w:val="18"/>
                                  <w:lang w:val="es-MX"/>
                                </w:rPr>
                              </w:pPr>
                              <w:r>
                                <w:rPr>
                                  <w:sz w:val="18"/>
                                  <w:szCs w:val="18"/>
                                  <w:lang w:val="es-ES_tradnl"/>
                                </w:rPr>
                                <w:t>7-10 días antes del llenado</w:t>
                              </w:r>
                            </w:p>
                            <w:p w14:paraId="5E24B602" w14:textId="77777777" w:rsidR="0097708C" w:rsidRPr="00AA7B5D" w:rsidRDefault="0097708C" w:rsidP="00AA7B5D">
                              <w:pPr>
                                <w:spacing w:before="64"/>
                                <w:rPr>
                                  <w:sz w:val="18"/>
                                  <w:lang w:val="es-MX"/>
                                </w:rPr>
                              </w:pPr>
                            </w:p>
                            <w:p w14:paraId="4167628A" w14:textId="77777777" w:rsidR="0097708C" w:rsidRPr="00AA7B5D" w:rsidRDefault="00BE03AA" w:rsidP="00AA7B5D">
                              <w:pPr>
                                <w:ind w:left="370"/>
                                <w:rPr>
                                  <w:i/>
                                  <w:sz w:val="18"/>
                                  <w:lang w:val="es-MX"/>
                                </w:rPr>
                              </w:pPr>
                              <w:r>
                                <w:rPr>
                                  <w:b/>
                                  <w:bCs/>
                                  <w:i/>
                                  <w:iCs/>
                                  <w:sz w:val="18"/>
                                  <w:szCs w:val="18"/>
                                  <w:lang w:val="es-ES_tradnl"/>
                                </w:rPr>
                                <w:t xml:space="preserve">NOTA: </w:t>
                              </w:r>
                              <w:r>
                                <w:rPr>
                                  <w:i/>
                                  <w:iCs/>
                                  <w:sz w:val="18"/>
                                  <w:szCs w:val="18"/>
                                  <w:lang w:val="es-ES_tradnl"/>
                                </w:rPr>
                                <w:t>UTILICE UNA VENTILACIÓN ADECUADA.</w:t>
                              </w:r>
                            </w:p>
                          </w:txbxContent>
                        </wps:txbx>
                        <wps:bodyPr wrap="square" lIns="0" tIns="0" rIns="0" bIns="0" rtlCol="0"/>
                      </wps:wsp>
                    </wpg:wgp>
                  </a:graphicData>
                </a:graphic>
                <wp14:sizeRelV relativeFrom="margin">
                  <wp14:pctHeight>0</wp14:pctHeight>
                </wp14:sizeRelV>
              </wp:anchor>
            </w:drawing>
          </mc:Choice>
          <mc:Fallback>
            <w:pict>
              <v:group w14:anchorId="735EA6B5" id="Group 3" o:spid="_x0000_s1027" style="position:absolute;margin-left:66.75pt;margin-top:3.9pt;width:257.25pt;height:297pt;z-index:251651584;mso-wrap-distance-left:0;mso-wrap-distance-right:0;mso-position-horizontal-relative:page;mso-height-relative:margin" coordsize="32670,318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width:32670;height:31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">
                  <v:imagedata r:id="rId10" o:title=""/>
                </v:shape>
                <v:shape id="Textbox 5" o:spid="_x0000_s1029" type="#_x0000_t202" style="position:absolute;width:31527;height:3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39432997" w14:textId="77777777" w:rsidR="0097708C" w:rsidRDefault="0097708C" w:rsidP="00AA7B5D">
                        <w:pPr>
                          <w:spacing w:before="147"/>
                          <w:rPr>
                            <w:sz w:val="18"/>
                          </w:rPr>
                        </w:pPr>
                      </w:p>
                      <w:p w14:paraId="609F5A4C" w14:textId="77777777" w:rsidR="0097708C" w:rsidRPr="00AA7B5D" w:rsidRDefault="00BE03AA" w:rsidP="00AA7B5D">
                        <w:pPr>
                          <w:ind w:left="370"/>
                          <w:rPr>
                            <w:sz w:val="18"/>
                            <w:lang w:val="es-MX"/>
                          </w:rPr>
                        </w:pPr>
                        <w:r>
                          <w:rPr>
                            <w:b/>
                            <w:bCs/>
                            <w:sz w:val="18"/>
                            <w:szCs w:val="18"/>
                            <w:lang w:val="es-ES_tradnl"/>
                          </w:rPr>
                          <w:t xml:space="preserve">ACABADO: </w:t>
                        </w:r>
                        <w:r>
                          <w:rPr>
                            <w:sz w:val="18"/>
                            <w:szCs w:val="18"/>
                            <w:lang w:val="es-ES_tradnl"/>
                          </w:rPr>
                          <w:t>Mate</w:t>
                        </w:r>
                      </w:p>
                      <w:p w14:paraId="5C580AA5" w14:textId="77777777" w:rsidR="0097708C" w:rsidRPr="00AA7B5D" w:rsidRDefault="00BE03AA" w:rsidP="00AA7B5D">
                        <w:pPr>
                          <w:spacing w:before="34"/>
                          <w:ind w:left="370"/>
                          <w:rPr>
                            <w:sz w:val="18"/>
                            <w:lang w:val="es-MX"/>
                          </w:rPr>
                        </w:pPr>
                        <w:r>
                          <w:rPr>
                            <w:b/>
                            <w:bCs/>
                            <w:sz w:val="18"/>
                            <w:szCs w:val="18"/>
                            <w:lang w:val="es-ES_tradnl"/>
                          </w:rPr>
                          <w:t xml:space="preserve">SÓLIDOS POR VOLUMEN: </w:t>
                        </w:r>
                        <w:r>
                          <w:rPr>
                            <w:sz w:val="18"/>
                            <w:szCs w:val="18"/>
                            <w:lang w:val="es-ES_tradnl"/>
                          </w:rPr>
                          <w:t>35 %</w:t>
                        </w:r>
                      </w:p>
                      <w:p w14:paraId="389D5181" w14:textId="77777777" w:rsidR="0097708C" w:rsidRPr="00AA7B5D" w:rsidRDefault="00BE03AA" w:rsidP="00AA7B5D">
                        <w:pPr>
                          <w:spacing w:before="33"/>
                          <w:ind w:left="370"/>
                          <w:rPr>
                            <w:sz w:val="18"/>
                            <w:lang w:val="es-MX"/>
                          </w:rPr>
                        </w:pPr>
                        <w:r>
                          <w:rPr>
                            <w:b/>
                            <w:bCs/>
                            <w:sz w:val="18"/>
                            <w:szCs w:val="18"/>
                            <w:lang w:val="es-ES_tradnl"/>
                          </w:rPr>
                          <w:t xml:space="preserve">COBERTURA: </w:t>
                        </w:r>
                        <w:r>
                          <w:rPr>
                            <w:sz w:val="18"/>
                            <w:szCs w:val="18"/>
                            <w:lang w:val="es-ES_tradnl"/>
                          </w:rPr>
                          <w:t>350 pies</w:t>
                        </w:r>
                        <w:r>
                          <w:rPr>
                            <w:sz w:val="12"/>
                            <w:szCs w:val="12"/>
                            <w:lang w:val="es-ES_tradnl"/>
                          </w:rPr>
                          <w:t>2</w:t>
                        </w:r>
                        <w:r>
                          <w:rPr>
                            <w:sz w:val="18"/>
                            <w:szCs w:val="18"/>
                            <w:lang w:val="es-ES_tradnl"/>
                          </w:rPr>
                          <w:t>/galón</w:t>
                        </w:r>
                      </w:p>
                      <w:p w14:paraId="064C9B7B" w14:textId="77777777" w:rsidR="0097708C" w:rsidRPr="00AA7B5D" w:rsidRDefault="00BE03AA" w:rsidP="00AA7B5D">
                        <w:pPr>
                          <w:spacing w:before="33"/>
                          <w:ind w:left="370"/>
                          <w:rPr>
                            <w:sz w:val="18"/>
                            <w:lang w:val="es-MX"/>
                          </w:rPr>
                        </w:pPr>
                        <w:r>
                          <w:rPr>
                            <w:b/>
                            <w:bCs/>
                            <w:sz w:val="18"/>
                            <w:szCs w:val="18"/>
                            <w:lang w:val="es-ES_tradnl"/>
                          </w:rPr>
                          <w:t xml:space="preserve">COV: </w:t>
                        </w:r>
                        <w:r>
                          <w:rPr>
                            <w:sz w:val="18"/>
                            <w:szCs w:val="18"/>
                            <w:lang w:val="es-ES_tradnl"/>
                          </w:rPr>
                          <w:t>250 gramos/litro</w:t>
                        </w:r>
                      </w:p>
                      <w:p w14:paraId="43F57A73" w14:textId="77777777" w:rsidR="0097708C" w:rsidRPr="00AA7B5D" w:rsidRDefault="00BE03AA" w:rsidP="00AA7B5D">
                        <w:pPr>
                          <w:spacing w:before="31" w:line="276" w:lineRule="auto"/>
                          <w:ind w:left="370" w:right="341"/>
                          <w:rPr>
                            <w:sz w:val="18"/>
                            <w:lang w:val="es-MX"/>
                          </w:rPr>
                        </w:pPr>
                        <w:r>
                          <w:rPr>
                            <w:b/>
                            <w:bCs/>
                            <w:sz w:val="18"/>
                            <w:szCs w:val="18"/>
                            <w:lang w:val="es-ES_tradnl"/>
                          </w:rPr>
                          <w:t xml:space="preserve">MÉTODO DE APLICACIÓN: </w:t>
                        </w:r>
                        <w:r>
                          <w:rPr>
                            <w:sz w:val="18"/>
                            <w:szCs w:val="18"/>
                            <w:lang w:val="es-ES_tradnl"/>
                          </w:rPr>
                          <w:t>brocha, rodillo, pulverizador sin aire o convencional</w:t>
                        </w:r>
                      </w:p>
                      <w:p w14:paraId="3B677388" w14:textId="77777777" w:rsidR="0097708C" w:rsidRPr="00AA7B5D" w:rsidRDefault="00BE03AA" w:rsidP="00AA7B5D">
                        <w:pPr>
                          <w:spacing w:before="1"/>
                          <w:ind w:left="370"/>
                          <w:rPr>
                            <w:sz w:val="18"/>
                            <w:lang w:val="es-MX"/>
                          </w:rPr>
                        </w:pPr>
                        <w:r>
                          <w:rPr>
                            <w:b/>
                            <w:bCs/>
                            <w:sz w:val="18"/>
                            <w:szCs w:val="18"/>
                            <w:lang w:val="es-ES_tradnl"/>
                          </w:rPr>
                          <w:t xml:space="preserve">ESPESOR MÁXIMO DEL RODILLO: </w:t>
                        </w:r>
                        <w:r>
                          <w:rPr>
                            <w:sz w:val="18"/>
                            <w:szCs w:val="18"/>
                            <w:lang w:val="es-ES_tradnl"/>
                          </w:rPr>
                          <w:t>3/8”</w:t>
                        </w:r>
                      </w:p>
                      <w:p w14:paraId="3ADD0C00" w14:textId="77777777" w:rsidR="00AA7B5D" w:rsidRDefault="00BE03AA" w:rsidP="00AA7B5D">
                        <w:pPr>
                          <w:spacing w:before="33" w:line="276" w:lineRule="auto"/>
                          <w:ind w:left="370" w:right="105"/>
                          <w:rPr>
                            <w:sz w:val="18"/>
                            <w:szCs w:val="18"/>
                            <w:lang w:val="es-ES_tradnl"/>
                          </w:rPr>
                        </w:pPr>
                        <w:r>
                          <w:rPr>
                            <w:b/>
                            <w:bCs/>
                            <w:sz w:val="18"/>
                            <w:szCs w:val="18"/>
                            <w:lang w:val="es-ES_tradnl"/>
                          </w:rPr>
                          <w:t xml:space="preserve">NÚMERO DE CAPAS: </w:t>
                        </w:r>
                        <w:r>
                          <w:rPr>
                            <w:sz w:val="18"/>
                            <w:szCs w:val="18"/>
                            <w:lang w:val="es-ES_tradnl"/>
                          </w:rPr>
                          <w:t>2 mínimo</w:t>
                        </w:r>
                      </w:p>
                      <w:p w14:paraId="3B82C470" w14:textId="77777777" w:rsidR="00AA7B5D" w:rsidRDefault="00BE03AA" w:rsidP="00AA7B5D">
                        <w:pPr>
                          <w:spacing w:before="33" w:line="276" w:lineRule="auto"/>
                          <w:ind w:left="370" w:right="105"/>
                          <w:rPr>
                            <w:sz w:val="18"/>
                            <w:szCs w:val="18"/>
                            <w:lang w:val="es-ES_tradnl"/>
                          </w:rPr>
                        </w:pPr>
                        <w:r>
                          <w:rPr>
                            <w:b/>
                            <w:bCs/>
                            <w:sz w:val="18"/>
                            <w:szCs w:val="18"/>
                            <w:lang w:val="es-ES_tradnl"/>
                          </w:rPr>
                          <w:t xml:space="preserve">GROSOR DE LA PELÍCULA HÚMEDA: </w:t>
                        </w:r>
                        <w:r>
                          <w:rPr>
                            <w:sz w:val="18"/>
                            <w:szCs w:val="18"/>
                            <w:lang w:val="es-ES_tradnl"/>
                          </w:rPr>
                          <w:t>3.4 milésimas de pulgada</w:t>
                        </w:r>
                      </w:p>
                      <w:p w14:paraId="0AC7F583" w14:textId="31844CCB" w:rsidR="0097708C" w:rsidRPr="00AA7B5D" w:rsidRDefault="00BE03AA" w:rsidP="00AA7B5D">
                        <w:pPr>
                          <w:spacing w:before="33" w:line="276" w:lineRule="auto"/>
                          <w:ind w:left="370" w:right="105"/>
                          <w:rPr>
                            <w:sz w:val="18"/>
                            <w:lang w:val="es-MX"/>
                          </w:rPr>
                        </w:pPr>
                        <w:r>
                          <w:rPr>
                            <w:b/>
                            <w:bCs/>
                            <w:sz w:val="18"/>
                            <w:szCs w:val="18"/>
                            <w:lang w:val="es-ES_tradnl"/>
                          </w:rPr>
                          <w:t xml:space="preserve">GROSOR DE LA PELÍCULA SECA: </w:t>
                        </w:r>
                        <w:r>
                          <w:rPr>
                            <w:sz w:val="18"/>
                            <w:szCs w:val="18"/>
                            <w:lang w:val="es-ES_tradnl"/>
                          </w:rPr>
                          <w:t>1.2 milésimas de pulgada</w:t>
                        </w:r>
                      </w:p>
                      <w:p w14:paraId="3422528C" w14:textId="55010F5F" w:rsidR="0097708C" w:rsidRPr="00AA7B5D" w:rsidRDefault="00BE03AA" w:rsidP="00AA7B5D">
                        <w:pPr>
                          <w:spacing w:before="1"/>
                          <w:ind w:left="370"/>
                          <w:rPr>
                            <w:sz w:val="18"/>
                            <w:lang w:val="es-MX"/>
                          </w:rPr>
                        </w:pPr>
                        <w:r>
                          <w:rPr>
                            <w:b/>
                            <w:bCs/>
                            <w:sz w:val="18"/>
                            <w:szCs w:val="18"/>
                            <w:lang w:val="es-ES_tradnl"/>
                          </w:rPr>
                          <w:t xml:space="preserve">TEMPERATURA DE APLICACIÓN: </w:t>
                        </w:r>
                        <w:r>
                          <w:rPr>
                            <w:sz w:val="18"/>
                            <w:szCs w:val="18"/>
                            <w:lang w:val="es-ES_tradnl"/>
                          </w:rPr>
                          <w:t>50 </w:t>
                        </w:r>
                        <w:r>
                          <w:rPr>
                            <w:rFonts w:ascii="Symbol" w:eastAsia="Symbol" w:hAnsi="Symbol" w:cs="Symbol"/>
                            <w:sz w:val="18"/>
                            <w:szCs w:val="18"/>
                            <w:lang w:val="es-ES_tradnl"/>
                          </w:rPr>
                          <w:sym w:font="Symbol" w:char="F0B0"/>
                        </w:r>
                        <w:r>
                          <w:rPr>
                            <w:sz w:val="18"/>
                            <w:szCs w:val="18"/>
                            <w:lang w:val="es-ES_tradnl"/>
                          </w:rPr>
                          <w:t>F</w:t>
                        </w:r>
                        <w:r w:rsidR="00AA7B5D">
                          <w:rPr>
                            <w:sz w:val="18"/>
                            <w:szCs w:val="18"/>
                            <w:lang w:val="es-ES_tradnl"/>
                          </w:rPr>
                          <w:t> </w:t>
                        </w:r>
                        <w:r>
                          <w:rPr>
                            <w:sz w:val="18"/>
                            <w:szCs w:val="18"/>
                            <w:lang w:val="es-ES_tradnl"/>
                          </w:rPr>
                          <w:t>mín./90 </w:t>
                        </w:r>
                        <w:r>
                          <w:rPr>
                            <w:rFonts w:ascii="Symbol" w:eastAsia="Symbol" w:hAnsi="Symbol" w:cs="Symbol"/>
                            <w:sz w:val="18"/>
                            <w:szCs w:val="18"/>
                            <w:lang w:val="es-ES_tradnl"/>
                          </w:rPr>
                          <w:sym w:font="Symbol" w:char="F0B0"/>
                        </w:r>
                        <w:r>
                          <w:rPr>
                            <w:sz w:val="18"/>
                            <w:szCs w:val="18"/>
                            <w:lang w:val="es-ES_tradnl"/>
                          </w:rPr>
                          <w:t>F máx.</w:t>
                        </w:r>
                      </w:p>
                      <w:p w14:paraId="23C581EE" w14:textId="131F52D2" w:rsidR="0097708C" w:rsidRPr="00AA7B5D" w:rsidRDefault="00BE03AA" w:rsidP="00AA7B5D">
                        <w:pPr>
                          <w:spacing w:before="32"/>
                          <w:ind w:left="900" w:hanging="530"/>
                          <w:rPr>
                            <w:b/>
                            <w:sz w:val="18"/>
                            <w:lang w:val="es-MX"/>
                          </w:rPr>
                        </w:pPr>
                        <w:r>
                          <w:rPr>
                            <w:b/>
                            <w:bCs/>
                            <w:sz w:val="18"/>
                            <w:szCs w:val="18"/>
                            <w:lang w:val="es-ES_tradnl"/>
                          </w:rPr>
                          <w:t>TIEMPOS DE SECADO:</w:t>
                        </w:r>
                        <w:r w:rsidR="00AA7B5D">
                          <w:rPr>
                            <w:b/>
                            <w:bCs/>
                            <w:sz w:val="18"/>
                            <w:szCs w:val="18"/>
                            <w:lang w:val="es-ES_tradnl"/>
                          </w:rPr>
                          <w:br/>
                        </w:r>
                        <w:r>
                          <w:rPr>
                            <w:b/>
                            <w:bCs/>
                            <w:sz w:val="18"/>
                            <w:szCs w:val="18"/>
                            <w:lang w:val="es-ES_tradnl"/>
                          </w:rPr>
                          <w:t>PISCINA EN EXTERIORES:</w:t>
                        </w:r>
                      </w:p>
                      <w:p w14:paraId="6B163C5C" w14:textId="77777777" w:rsidR="0097708C" w:rsidRPr="00AA7B5D" w:rsidRDefault="00BE03AA" w:rsidP="00AA7B5D">
                        <w:pPr>
                          <w:spacing w:before="33"/>
                          <w:ind w:left="900"/>
                          <w:rPr>
                            <w:sz w:val="18"/>
                            <w:lang w:val="es-MX"/>
                          </w:rPr>
                        </w:pPr>
                        <w:r>
                          <w:rPr>
                            <w:sz w:val="18"/>
                            <w:szCs w:val="18"/>
                            <w:lang w:val="es-ES_tradnl"/>
                          </w:rPr>
                          <w:t>3 días antes del llenado</w:t>
                        </w:r>
                      </w:p>
                      <w:p w14:paraId="4F167867" w14:textId="77777777" w:rsidR="0097708C" w:rsidRPr="00AA7B5D" w:rsidRDefault="00BE03AA" w:rsidP="00AA7B5D">
                        <w:pPr>
                          <w:spacing w:before="33"/>
                          <w:ind w:left="900"/>
                          <w:rPr>
                            <w:b/>
                            <w:sz w:val="18"/>
                            <w:lang w:val="es-MX"/>
                          </w:rPr>
                        </w:pPr>
                        <w:r>
                          <w:rPr>
                            <w:b/>
                            <w:bCs/>
                            <w:sz w:val="18"/>
                            <w:szCs w:val="18"/>
                            <w:lang w:val="es-ES_tradnl"/>
                          </w:rPr>
                          <w:t>PISCINA EN INTERIORES:</w:t>
                        </w:r>
                      </w:p>
                      <w:p w14:paraId="2C15DF4F" w14:textId="77777777" w:rsidR="0097708C" w:rsidRPr="00AA7B5D" w:rsidRDefault="00BE03AA" w:rsidP="00AA7B5D">
                        <w:pPr>
                          <w:spacing w:before="34"/>
                          <w:ind w:left="900"/>
                          <w:rPr>
                            <w:sz w:val="18"/>
                            <w:lang w:val="es-MX"/>
                          </w:rPr>
                        </w:pPr>
                        <w:r>
                          <w:rPr>
                            <w:sz w:val="18"/>
                            <w:szCs w:val="18"/>
                            <w:lang w:val="es-ES_tradnl"/>
                          </w:rPr>
                          <w:t>7-10 días antes del llenado</w:t>
                        </w:r>
                      </w:p>
                      <w:p w14:paraId="5E24B602" w14:textId="77777777" w:rsidR="0097708C" w:rsidRPr="00AA7B5D" w:rsidRDefault="0097708C" w:rsidP="00AA7B5D">
                        <w:pPr>
                          <w:spacing w:before="64"/>
                          <w:rPr>
                            <w:sz w:val="18"/>
                            <w:lang w:val="es-MX"/>
                          </w:rPr>
                        </w:pPr>
                      </w:p>
                      <w:p w14:paraId="4167628A" w14:textId="77777777" w:rsidR="0097708C" w:rsidRPr="00AA7B5D" w:rsidRDefault="00BE03AA" w:rsidP="00AA7B5D">
                        <w:pPr>
                          <w:ind w:left="370"/>
                          <w:rPr>
                            <w:i/>
                            <w:sz w:val="18"/>
                            <w:lang w:val="es-MX"/>
                          </w:rPr>
                        </w:pPr>
                        <w:r>
                          <w:rPr>
                            <w:b/>
                            <w:bCs/>
                            <w:i/>
                            <w:iCs/>
                            <w:sz w:val="18"/>
                            <w:szCs w:val="18"/>
                            <w:lang w:val="es-ES_tradnl"/>
                          </w:rPr>
                          <w:t xml:space="preserve">NOTA: </w:t>
                        </w:r>
                        <w:r>
                          <w:rPr>
                            <w:i/>
                            <w:iCs/>
                            <w:sz w:val="18"/>
                            <w:szCs w:val="18"/>
                            <w:lang w:val="es-ES_tradnl"/>
                          </w:rPr>
                          <w:t>UTILICE UNA VENTILACIÓN ADECUADA.</w:t>
                        </w:r>
                      </w:p>
                    </w:txbxContent>
                  </v:textbox>
                </v:shape>
                <w10:wrap anchorx="page"/>
              </v:group>
            </w:pict>
          </mc:Fallback>
        </mc:AlternateContent>
      </w:r>
      <w:r w:rsidR="00BE03AA" w:rsidRPr="00AA7B5D">
        <w:rPr>
          <w:lang w:val="es-MX"/>
        </w:rPr>
        <w:br w:type="column"/>
      </w:r>
    </w:p>
    <w:p w14:paraId="7E160A6D" w14:textId="75812451" w:rsidR="0097708C" w:rsidRPr="00AA7B5D" w:rsidRDefault="00BE03AA">
      <w:pPr>
        <w:pStyle w:val="Heading3"/>
        <w:rPr>
          <w:lang w:val="es-MX"/>
        </w:rPr>
      </w:pPr>
      <w:r>
        <w:rPr>
          <w:color w:val="2B2C2C"/>
          <w:lang w:val="es-ES_tradnl"/>
        </w:rPr>
        <w:t>DISPONIBLE EN ESTOS COLORES</w:t>
      </w:r>
    </w:p>
    <w:p w14:paraId="2E9AE2AC" w14:textId="77777777" w:rsidR="0097708C" w:rsidRPr="00AA7B5D" w:rsidRDefault="00BE03AA">
      <w:pPr>
        <w:ind w:left="1361" w:right="779"/>
        <w:rPr>
          <w:i/>
          <w:sz w:val="16"/>
          <w:lang w:val="es-MX"/>
        </w:rPr>
      </w:pPr>
      <w:r>
        <w:rPr>
          <w:b/>
          <w:bCs/>
          <w:i/>
          <w:iCs/>
          <w:color w:val="2B2C2C"/>
          <w:sz w:val="16"/>
          <w:szCs w:val="16"/>
          <w:lang w:val="es-ES_tradnl"/>
        </w:rPr>
        <w:t xml:space="preserve">Nota: </w:t>
      </w:r>
      <w:r>
        <w:rPr>
          <w:i/>
          <w:iCs/>
          <w:color w:val="2B2C2C"/>
          <w:sz w:val="16"/>
          <w:szCs w:val="16"/>
          <w:lang w:val="es-ES_tradnl"/>
        </w:rPr>
        <w:t>Puede haber diferencias de color entre las muestras de color reales mostradas.</w:t>
      </w:r>
    </w:p>
    <w:p w14:paraId="06F6A9B1" w14:textId="77777777" w:rsidR="0097708C" w:rsidRPr="00AA7B5D" w:rsidRDefault="0097708C">
      <w:pPr>
        <w:rPr>
          <w:i/>
          <w:sz w:val="16"/>
          <w:lang w:val="es-MX"/>
        </w:rPr>
        <w:sectPr w:rsidR="0097708C" w:rsidRPr="00AA7B5D">
          <w:type w:val="continuous"/>
          <w:pgSz w:w="12240" w:h="15840"/>
          <w:pgMar w:top="80" w:right="360" w:bottom="0" w:left="0" w:header="720" w:footer="720" w:gutter="0"/>
          <w:cols w:num="2" w:space="720" w:equalWidth="0">
            <w:col w:w="5599" w:space="73"/>
            <w:col w:w="6208" w:space="0"/>
          </w:cols>
        </w:sectPr>
      </w:pPr>
    </w:p>
    <w:p w14:paraId="3FD8B089" w14:textId="490E34B3" w:rsidR="0097708C" w:rsidRPr="00AA7B5D" w:rsidRDefault="00BE03AA">
      <w:pPr>
        <w:pStyle w:val="BodyText"/>
        <w:spacing w:before="5"/>
        <w:rPr>
          <w:i/>
          <w:sz w:val="5"/>
          <w:lang w:val="es-MX"/>
        </w:rPr>
      </w:pPr>
      <w:r>
        <w:rPr>
          <w:i/>
          <w:noProof/>
          <w:sz w:val="5"/>
        </w:rPr>
        <w:drawing>
          <wp:anchor distT="0" distB="0" distL="0" distR="0" simplePos="0" relativeHeight="251657728" behindDoc="1" locked="0" layoutInCell="1" allowOverlap="1" wp14:anchorId="3D9EDD5B" wp14:editId="4940073F">
            <wp:simplePos x="0" y="0"/>
            <wp:positionH relativeFrom="page">
              <wp:posOffset>0</wp:posOffset>
            </wp:positionH>
            <wp:positionV relativeFrom="page">
              <wp:posOffset>0</wp:posOffset>
            </wp:positionV>
            <wp:extent cx="7772400" cy="10058400"/>
            <wp:effectExtent l="0" t="0" r="0" b="0"/>
            <wp:wrapNone/>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7772400" cy="10058400"/>
                    </a:xfrm>
                    <a:prstGeom prst="rect">
                      <a:avLst/>
                    </a:prstGeom>
                  </pic:spPr>
                </pic:pic>
              </a:graphicData>
            </a:graphic>
          </wp:anchor>
        </w:drawing>
      </w:r>
    </w:p>
    <w:p w14:paraId="76F94B50" w14:textId="77777777" w:rsidR="0097708C" w:rsidRDefault="00BE03AA">
      <w:pPr>
        <w:ind w:left="7082"/>
        <w:rPr>
          <w:sz w:val="20"/>
        </w:rPr>
      </w:pPr>
      <w:r>
        <w:rPr>
          <w:noProof/>
          <w:sz w:val="20"/>
        </w:rPr>
        <mc:AlternateContent>
          <mc:Choice Requires="wpg">
            <w:drawing>
              <wp:inline distT="0" distB="0" distL="0" distR="0" wp14:anchorId="6D54DA2B" wp14:editId="6B429177">
                <wp:extent cx="1800860" cy="903605"/>
                <wp:effectExtent l="0" t="0" r="0" b="1269"/>
                <wp:docPr id="7" name="Group 7"/>
                <wp:cNvGraphicFramePr/>
                <a:graphic xmlns:a="http://schemas.openxmlformats.org/drawingml/2006/main">
                  <a:graphicData uri="http://schemas.microsoft.com/office/word/2010/wordprocessingGroup">
                    <wpg:wgp>
                      <wpg:cNvGrpSpPr/>
                      <wpg:grpSpPr>
                        <a:xfrm>
                          <a:off x="0" y="0"/>
                          <a:ext cx="1800860" cy="903605"/>
                          <a:chOff x="0" y="0"/>
                          <a:chExt cx="1800860" cy="903605"/>
                        </a:xfrm>
                      </wpg:grpSpPr>
                      <pic:pic xmlns:pic="http://schemas.openxmlformats.org/drawingml/2006/picture">
                        <pic:nvPicPr>
                          <pic:cNvPr id="8" name="Image 8"/>
                          <pic:cNvPicPr/>
                        </pic:nvPicPr>
                        <pic:blipFill>
                          <a:blip r:embed="rId12" cstate="print"/>
                          <a:stretch>
                            <a:fillRect/>
                          </a:stretch>
                        </pic:blipFill>
                        <pic:spPr>
                          <a:xfrm>
                            <a:off x="899160" y="0"/>
                            <a:ext cx="901458" cy="901458"/>
                          </a:xfrm>
                          <a:prstGeom prst="rect">
                            <a:avLst/>
                          </a:prstGeom>
                        </pic:spPr>
                      </pic:pic>
                      <wps:wsp>
                        <wps:cNvPr id="9" name="Graphic 9"/>
                        <wps:cNvSpPr/>
                        <wps:spPr>
                          <a:xfrm>
                            <a:off x="1118742" y="129552"/>
                            <a:ext cx="553085" cy="553720"/>
                          </a:xfrm>
                          <a:custGeom>
                            <a:avLst/>
                            <a:gdLst/>
                            <a:ahLst/>
                            <a:cxnLst/>
                            <a:rect l="l" t="t" r="r" b="b"/>
                            <a:pathLst>
                              <a:path w="553085" h="553720">
                                <a:moveTo>
                                  <a:pt x="460883" y="0"/>
                                </a:moveTo>
                                <a:lnTo>
                                  <a:pt x="92202" y="0"/>
                                </a:lnTo>
                                <a:lnTo>
                                  <a:pt x="56310" y="7244"/>
                                </a:lnTo>
                                <a:lnTo>
                                  <a:pt x="27003" y="27003"/>
                                </a:lnTo>
                                <a:lnTo>
                                  <a:pt x="7244" y="56310"/>
                                </a:lnTo>
                                <a:lnTo>
                                  <a:pt x="0" y="92201"/>
                                </a:lnTo>
                                <a:lnTo>
                                  <a:pt x="0" y="461263"/>
                                </a:lnTo>
                                <a:lnTo>
                                  <a:pt x="7244" y="497155"/>
                                </a:lnTo>
                                <a:lnTo>
                                  <a:pt x="27003" y="526462"/>
                                </a:lnTo>
                                <a:lnTo>
                                  <a:pt x="56310" y="546221"/>
                                </a:lnTo>
                                <a:lnTo>
                                  <a:pt x="92202" y="553465"/>
                                </a:lnTo>
                                <a:lnTo>
                                  <a:pt x="460883" y="553465"/>
                                </a:lnTo>
                                <a:lnTo>
                                  <a:pt x="496774" y="546221"/>
                                </a:lnTo>
                                <a:lnTo>
                                  <a:pt x="526081" y="526462"/>
                                </a:lnTo>
                                <a:lnTo>
                                  <a:pt x="545840" y="497155"/>
                                </a:lnTo>
                                <a:lnTo>
                                  <a:pt x="553085" y="461263"/>
                                </a:lnTo>
                                <a:lnTo>
                                  <a:pt x="553085" y="92201"/>
                                </a:lnTo>
                                <a:lnTo>
                                  <a:pt x="545840" y="56310"/>
                                </a:lnTo>
                                <a:lnTo>
                                  <a:pt x="526081" y="27003"/>
                                </a:lnTo>
                                <a:lnTo>
                                  <a:pt x="496774" y="7244"/>
                                </a:lnTo>
                                <a:lnTo>
                                  <a:pt x="460883"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10" name="Image 10"/>
                          <pic:cNvPicPr/>
                        </pic:nvPicPr>
                        <pic:blipFill>
                          <a:blip r:embed="rId13" cstate="print"/>
                          <a:stretch>
                            <a:fillRect/>
                          </a:stretch>
                        </pic:blipFill>
                        <pic:spPr>
                          <a:xfrm>
                            <a:off x="0" y="1523"/>
                            <a:ext cx="899960" cy="901458"/>
                          </a:xfrm>
                          <a:prstGeom prst="rect">
                            <a:avLst/>
                          </a:prstGeom>
                        </pic:spPr>
                      </pic:pic>
                      <wps:wsp>
                        <wps:cNvPr id="11" name="Graphic 11"/>
                        <wps:cNvSpPr/>
                        <wps:spPr>
                          <a:xfrm>
                            <a:off x="218440" y="130822"/>
                            <a:ext cx="553085" cy="553085"/>
                          </a:xfrm>
                          <a:custGeom>
                            <a:avLst/>
                            <a:gdLst/>
                            <a:ahLst/>
                            <a:cxnLst/>
                            <a:rect l="l" t="t" r="r" b="b"/>
                            <a:pathLst>
                              <a:path w="553085" h="553085">
                                <a:moveTo>
                                  <a:pt x="460628" y="0"/>
                                </a:moveTo>
                                <a:lnTo>
                                  <a:pt x="92201" y="0"/>
                                </a:lnTo>
                                <a:lnTo>
                                  <a:pt x="56310" y="7242"/>
                                </a:lnTo>
                                <a:lnTo>
                                  <a:pt x="27003" y="26987"/>
                                </a:lnTo>
                                <a:lnTo>
                                  <a:pt x="7244" y="56257"/>
                                </a:lnTo>
                                <a:lnTo>
                                  <a:pt x="0" y="92075"/>
                                </a:lnTo>
                                <a:lnTo>
                                  <a:pt x="0" y="461010"/>
                                </a:lnTo>
                                <a:lnTo>
                                  <a:pt x="7244" y="496881"/>
                                </a:lnTo>
                                <a:lnTo>
                                  <a:pt x="27003" y="526145"/>
                                </a:lnTo>
                                <a:lnTo>
                                  <a:pt x="56310" y="545859"/>
                                </a:lnTo>
                                <a:lnTo>
                                  <a:pt x="92201" y="553085"/>
                                </a:lnTo>
                                <a:lnTo>
                                  <a:pt x="460628" y="553085"/>
                                </a:lnTo>
                                <a:lnTo>
                                  <a:pt x="496520" y="545859"/>
                                </a:lnTo>
                                <a:lnTo>
                                  <a:pt x="525827" y="526145"/>
                                </a:lnTo>
                                <a:lnTo>
                                  <a:pt x="545586" y="496881"/>
                                </a:lnTo>
                                <a:lnTo>
                                  <a:pt x="552831" y="461010"/>
                                </a:lnTo>
                                <a:lnTo>
                                  <a:pt x="552831" y="92075"/>
                                </a:lnTo>
                                <a:lnTo>
                                  <a:pt x="545586" y="56257"/>
                                </a:lnTo>
                                <a:lnTo>
                                  <a:pt x="525827" y="26987"/>
                                </a:lnTo>
                                <a:lnTo>
                                  <a:pt x="496520" y="7242"/>
                                </a:lnTo>
                                <a:lnTo>
                                  <a:pt x="460628" y="0"/>
                                </a:lnTo>
                                <a:close/>
                              </a:path>
                            </a:pathLst>
                          </a:custGeom>
                          <a:solidFill>
                            <a:srgbClr val="5B9BD4"/>
                          </a:solidFill>
                        </wps:spPr>
                        <wps:bodyPr wrap="square" lIns="0" tIns="0" rIns="0" bIns="0" rtlCol="0">
                          <a:prstTxWarp prst="textNoShape">
                            <a:avLst/>
                          </a:prstTxWarp>
                        </wps:bodyPr>
                      </wps:wsp>
                      <wps:wsp>
                        <wps:cNvPr id="12" name="Textbox 12"/>
                        <wps:cNvSpPr txBox="1"/>
                        <wps:spPr>
                          <a:xfrm>
                            <a:off x="0" y="0"/>
                            <a:ext cx="1800860" cy="903605"/>
                          </a:xfrm>
                          <a:prstGeom prst="rect">
                            <a:avLst/>
                          </a:prstGeom>
                        </wps:spPr>
                        <wps:txbx>
                          <w:txbxContent>
                            <w:p w14:paraId="38BCE3FD" w14:textId="77777777" w:rsidR="0097708C" w:rsidRDefault="0097708C">
                              <w:pPr>
                                <w:rPr>
                                  <w:i/>
                                </w:rPr>
                              </w:pPr>
                            </w:p>
                            <w:p w14:paraId="41832B8A" w14:textId="77777777" w:rsidR="0097708C" w:rsidRDefault="0097708C">
                              <w:pPr>
                                <w:rPr>
                                  <w:i/>
                                </w:rPr>
                              </w:pPr>
                            </w:p>
                            <w:p w14:paraId="602A23AC" w14:textId="77777777" w:rsidR="0097708C" w:rsidRDefault="0097708C">
                              <w:pPr>
                                <w:rPr>
                                  <w:i/>
                                </w:rPr>
                              </w:pPr>
                            </w:p>
                            <w:p w14:paraId="4BA775D2" w14:textId="77777777" w:rsidR="0097708C" w:rsidRDefault="0097708C">
                              <w:pPr>
                                <w:spacing w:before="53"/>
                                <w:rPr>
                                  <w:i/>
                                </w:rPr>
                              </w:pPr>
                            </w:p>
                            <w:p w14:paraId="725FC830" w14:textId="77777777" w:rsidR="0097708C" w:rsidRDefault="00BE03AA">
                              <w:pPr>
                                <w:tabs>
                                  <w:tab w:val="left" w:pos="1791"/>
                                </w:tabs>
                                <w:spacing w:before="1"/>
                                <w:ind w:left="20"/>
                                <w:rPr>
                                  <w:b/>
                                  <w:position w:val="2"/>
                                </w:rPr>
                              </w:pPr>
                              <w:r>
                                <w:rPr>
                                  <w:b/>
                                  <w:bCs/>
                                  <w:color w:val="2B2C2C"/>
                                  <w:lang w:val="es-ES_tradnl"/>
                                </w:rPr>
                                <w:t>DAWN BLUE</w:t>
                              </w:r>
                              <w:r>
                                <w:rPr>
                                  <w:b/>
                                  <w:bCs/>
                                  <w:color w:val="2B2C2C"/>
                                  <w:lang w:val="es-ES_tradnl"/>
                                </w:rPr>
                                <w:tab/>
                                <w:t>WHITE</w:t>
                              </w:r>
                            </w:p>
                          </w:txbxContent>
                        </wps:txbx>
                        <wps:bodyPr wrap="square" lIns="0" tIns="0" rIns="0" bIns="0" rtlCol="0"/>
                      </wps:wsp>
                    </wpg:wgp>
                  </a:graphicData>
                </a:graphic>
              </wp:inline>
            </w:drawing>
          </mc:Choice>
          <mc:Fallback>
            <w:pict>
              <v:group w14:anchorId="6D54DA2B" id="Group 7" o:spid="_x0000_s1030" style="width:141.8pt;height:71.15pt;mso-position-horizontal-relative:char;mso-position-vertical-relative:line" coordsize="18008,9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">
                <v:shape id="Image 8" o:spid="_x0000_s1031" type="#_x0000_t75" style="position:absolute;left:8991;width:9015;height:9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">
                  <v:imagedata r:id="rId14" o:title=""/>
                </v:shape>
                <v:shape id="Graphic 9" o:spid="_x0000_s1032" style="position:absolute;left:11187;top:1295;width:5531;height:5537;visibility:visible;mso-wrap-style:square;v-text-anchor:top" coordsize="553085,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" path="m460883,l92202,,56310,7244,27003,27003,7244,56310,,92201,,461263r7244,35892l27003,526462r29307,19759l92202,553465r368681,l496774,546221r29307,-19759l545840,497155r7245,-35892l553085,92201,545840,56310,526081,27003,496774,7244,460883,xe" stroked="f">
                  <v:path arrowok="t"/>
                </v:shape>
                <v:shape id="Image 10" o:spid="_x0000_s1033" type="#_x0000_t75" style="position:absolute;top:15;width:8999;height:9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">
                  <v:imagedata r:id="rId15" o:title=""/>
                </v:shape>
                <v:shape id="Graphic 11" o:spid="_x0000_s1034" style="position:absolute;left:2184;top:1308;width:5531;height:5531;visibility:visible;mso-wrap-style:square;v-text-anchor:top" coordsize="553085,55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" path="m460628,l92201,,56310,7242,27003,26987,7244,56257,,92075,,461010r7244,35871l27003,526145r29307,19714l92201,553085r368427,l496520,545859r29307,-19714l545586,496881r7245,-35871l552831,92075,545586,56257,525827,26987,496520,7242,460628,xe" fillcolor="#5b9bd4" stroked="f">
                  <v:path arrowok="t"/>
                </v:shape>
                <v:shape id="Textbox 12" o:spid="_x0000_s1035" type="#_x0000_t202" style="position:absolute;width:18008;height:9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38BCE3FD" w14:textId="77777777" w:rsidR="0097708C" w:rsidRDefault="0097708C">
                        <w:pPr>
                          <w:rPr>
                            <w:i/>
                          </w:rPr>
                        </w:pPr>
                      </w:p>
                      <w:p w14:paraId="41832B8A" w14:textId="77777777" w:rsidR="0097708C" w:rsidRDefault="0097708C">
                        <w:pPr>
                          <w:rPr>
                            <w:i/>
                          </w:rPr>
                        </w:pPr>
                      </w:p>
                      <w:p w14:paraId="602A23AC" w14:textId="77777777" w:rsidR="0097708C" w:rsidRDefault="0097708C">
                        <w:pPr>
                          <w:rPr>
                            <w:i/>
                          </w:rPr>
                        </w:pPr>
                      </w:p>
                      <w:p w14:paraId="4BA775D2" w14:textId="77777777" w:rsidR="0097708C" w:rsidRDefault="0097708C">
                        <w:pPr>
                          <w:spacing w:before="53"/>
                          <w:rPr>
                            <w:i/>
                          </w:rPr>
                        </w:pPr>
                      </w:p>
                      <w:p w14:paraId="725FC830" w14:textId="77777777" w:rsidR="0097708C" w:rsidRDefault="00BE03AA">
                        <w:pPr>
                          <w:tabs>
                            <w:tab w:val="left" w:pos="1791"/>
                          </w:tabs>
                          <w:spacing w:before="1"/>
                          <w:ind w:left="20"/>
                          <w:rPr>
                            <w:b/>
                            <w:position w:val="2"/>
                          </w:rPr>
                        </w:pPr>
                        <w:r>
                          <w:rPr>
                            <w:b/>
                            <w:bCs/>
                            <w:color w:val="2B2C2C"/>
                            <w:lang w:val="es-ES_tradnl"/>
                          </w:rPr>
                          <w:t>DAWN BLUE</w:t>
                        </w:r>
                        <w:r>
                          <w:rPr>
                            <w:b/>
                            <w:bCs/>
                            <w:color w:val="2B2C2C"/>
                            <w:lang w:val="es-ES_tradnl"/>
                          </w:rPr>
                          <w:tab/>
                          <w:t>WHITE</w:t>
                        </w:r>
                      </w:p>
                    </w:txbxContent>
                  </v:textbox>
                </v:shape>
                <w10:anchorlock/>
              </v:group>
            </w:pict>
          </mc:Fallback>
        </mc:AlternateContent>
      </w:r>
    </w:p>
    <w:p w14:paraId="54CB2A35" w14:textId="77777777" w:rsidR="0097708C" w:rsidRPr="00AA7B5D" w:rsidRDefault="00BE03AA">
      <w:pPr>
        <w:tabs>
          <w:tab w:val="left" w:pos="9090"/>
        </w:tabs>
        <w:ind w:left="7643"/>
        <w:rPr>
          <w:position w:val="2"/>
          <w:lang w:val="es-MX"/>
        </w:rPr>
      </w:pPr>
      <w:r>
        <w:rPr>
          <w:color w:val="2B2C2C"/>
          <w:lang w:val="es-ES_tradnl"/>
        </w:rPr>
        <w:t>921</w:t>
      </w:r>
      <w:r>
        <w:rPr>
          <w:color w:val="2B2C2C"/>
          <w:lang w:val="es-ES_tradnl"/>
        </w:rPr>
        <w:tab/>
        <w:t>920</w:t>
      </w:r>
    </w:p>
    <w:p w14:paraId="111F0DB2" w14:textId="77777777" w:rsidR="0097708C" w:rsidRPr="00AA7B5D" w:rsidRDefault="0097708C">
      <w:pPr>
        <w:pStyle w:val="BodyText"/>
        <w:rPr>
          <w:lang w:val="es-MX"/>
        </w:rPr>
      </w:pPr>
    </w:p>
    <w:p w14:paraId="6F5D225A" w14:textId="77777777" w:rsidR="0097708C" w:rsidRPr="00AA7B5D" w:rsidRDefault="0097708C">
      <w:pPr>
        <w:pStyle w:val="BodyText"/>
        <w:rPr>
          <w:lang w:val="es-MX"/>
        </w:rPr>
      </w:pPr>
    </w:p>
    <w:p w14:paraId="62FBDBD7" w14:textId="77777777" w:rsidR="0097708C" w:rsidRPr="00AA7B5D" w:rsidRDefault="0097708C">
      <w:pPr>
        <w:pStyle w:val="BodyText"/>
        <w:rPr>
          <w:lang w:val="es-MX"/>
        </w:rPr>
      </w:pPr>
    </w:p>
    <w:p w14:paraId="732DBEC3" w14:textId="77777777" w:rsidR="0097708C" w:rsidRPr="00AA7B5D" w:rsidRDefault="0097708C">
      <w:pPr>
        <w:pStyle w:val="BodyText"/>
        <w:rPr>
          <w:lang w:val="es-MX"/>
        </w:rPr>
      </w:pPr>
    </w:p>
    <w:p w14:paraId="3CFC421D" w14:textId="77777777" w:rsidR="0097708C" w:rsidRPr="00AA7B5D" w:rsidRDefault="0097708C">
      <w:pPr>
        <w:pStyle w:val="BodyText"/>
        <w:rPr>
          <w:lang w:val="es-MX"/>
        </w:rPr>
      </w:pPr>
    </w:p>
    <w:p w14:paraId="3481355E" w14:textId="77777777" w:rsidR="0097708C" w:rsidRPr="00AA7B5D" w:rsidRDefault="0097708C">
      <w:pPr>
        <w:pStyle w:val="BodyText"/>
        <w:rPr>
          <w:lang w:val="es-MX"/>
        </w:rPr>
      </w:pPr>
    </w:p>
    <w:p w14:paraId="5BE92107" w14:textId="77777777" w:rsidR="0097708C" w:rsidRPr="00AA7B5D" w:rsidRDefault="0097708C">
      <w:pPr>
        <w:pStyle w:val="BodyText"/>
        <w:rPr>
          <w:lang w:val="es-MX"/>
        </w:rPr>
      </w:pPr>
    </w:p>
    <w:p w14:paraId="19A4E722" w14:textId="77777777" w:rsidR="0097708C" w:rsidRPr="00AA7B5D" w:rsidRDefault="0097708C">
      <w:pPr>
        <w:pStyle w:val="BodyText"/>
        <w:rPr>
          <w:lang w:val="es-MX"/>
        </w:rPr>
      </w:pPr>
    </w:p>
    <w:p w14:paraId="6643B1CE" w14:textId="77777777" w:rsidR="0097708C" w:rsidRPr="00AA7B5D" w:rsidRDefault="0097708C">
      <w:pPr>
        <w:pStyle w:val="BodyText"/>
        <w:rPr>
          <w:lang w:val="es-MX"/>
        </w:rPr>
      </w:pPr>
    </w:p>
    <w:p w14:paraId="4E091D5A" w14:textId="77777777" w:rsidR="0097708C" w:rsidRPr="00AA7B5D" w:rsidRDefault="0097708C">
      <w:pPr>
        <w:pStyle w:val="BodyText"/>
        <w:rPr>
          <w:lang w:val="es-MX"/>
        </w:rPr>
      </w:pPr>
    </w:p>
    <w:p w14:paraId="4EB7E6A7" w14:textId="77777777" w:rsidR="0097708C" w:rsidRPr="00AA7B5D" w:rsidRDefault="0097708C">
      <w:pPr>
        <w:pStyle w:val="BodyText"/>
        <w:rPr>
          <w:lang w:val="es-MX"/>
        </w:rPr>
      </w:pPr>
    </w:p>
    <w:p w14:paraId="00187029" w14:textId="77777777" w:rsidR="0097708C" w:rsidRPr="00AA7B5D" w:rsidRDefault="0097708C">
      <w:pPr>
        <w:pStyle w:val="BodyText"/>
        <w:rPr>
          <w:lang w:val="es-MX"/>
        </w:rPr>
      </w:pPr>
    </w:p>
    <w:p w14:paraId="4493800E" w14:textId="77777777" w:rsidR="0097708C" w:rsidRPr="00AA7B5D" w:rsidRDefault="0097708C">
      <w:pPr>
        <w:pStyle w:val="BodyText"/>
        <w:rPr>
          <w:lang w:val="es-MX"/>
        </w:rPr>
      </w:pPr>
    </w:p>
    <w:p w14:paraId="69A4648A" w14:textId="77777777" w:rsidR="0097708C" w:rsidRPr="00AA7B5D" w:rsidRDefault="0097708C">
      <w:pPr>
        <w:pStyle w:val="BodyText"/>
        <w:rPr>
          <w:lang w:val="es-MX"/>
        </w:rPr>
      </w:pPr>
    </w:p>
    <w:p w14:paraId="62B1E63C" w14:textId="77777777" w:rsidR="0097708C" w:rsidRPr="00AA7B5D" w:rsidRDefault="0097708C">
      <w:pPr>
        <w:pStyle w:val="BodyText"/>
        <w:rPr>
          <w:lang w:val="es-MX"/>
        </w:rPr>
      </w:pPr>
    </w:p>
    <w:p w14:paraId="5DDA7F69" w14:textId="77777777" w:rsidR="0097708C" w:rsidRPr="00AA7B5D" w:rsidRDefault="0097708C">
      <w:pPr>
        <w:pStyle w:val="BodyText"/>
        <w:rPr>
          <w:lang w:val="es-MX"/>
        </w:rPr>
      </w:pPr>
    </w:p>
    <w:p w14:paraId="2256C367" w14:textId="77777777" w:rsidR="0097708C" w:rsidRPr="00AA7B5D" w:rsidRDefault="0097708C">
      <w:pPr>
        <w:pStyle w:val="BodyText"/>
        <w:rPr>
          <w:lang w:val="es-MX"/>
        </w:rPr>
      </w:pPr>
    </w:p>
    <w:p w14:paraId="7592FB3D" w14:textId="77777777" w:rsidR="0097708C" w:rsidRPr="00AA7B5D" w:rsidRDefault="0097708C">
      <w:pPr>
        <w:pStyle w:val="BodyText"/>
        <w:rPr>
          <w:lang w:val="es-MX"/>
        </w:rPr>
      </w:pPr>
    </w:p>
    <w:p w14:paraId="22BD558A" w14:textId="77777777" w:rsidR="0097708C" w:rsidRPr="00AA7B5D" w:rsidRDefault="0097708C">
      <w:pPr>
        <w:pStyle w:val="BodyText"/>
        <w:rPr>
          <w:lang w:val="es-MX"/>
        </w:rPr>
      </w:pPr>
    </w:p>
    <w:p w14:paraId="548744B5" w14:textId="77777777" w:rsidR="0097708C" w:rsidRPr="00AA7B5D" w:rsidRDefault="0097708C">
      <w:pPr>
        <w:pStyle w:val="BodyText"/>
        <w:rPr>
          <w:lang w:val="es-MX"/>
        </w:rPr>
      </w:pPr>
    </w:p>
    <w:p w14:paraId="6463A8B8" w14:textId="77777777" w:rsidR="0097708C" w:rsidRPr="00AA7B5D" w:rsidRDefault="0097708C">
      <w:pPr>
        <w:pStyle w:val="BodyText"/>
        <w:rPr>
          <w:lang w:val="es-MX"/>
        </w:rPr>
      </w:pPr>
    </w:p>
    <w:p w14:paraId="5E4C9A4C" w14:textId="77777777" w:rsidR="0097708C" w:rsidRPr="00AA7B5D" w:rsidRDefault="0097708C">
      <w:pPr>
        <w:pStyle w:val="BodyText"/>
        <w:rPr>
          <w:lang w:val="es-MX"/>
        </w:rPr>
      </w:pPr>
    </w:p>
    <w:p w14:paraId="3BC82E53" w14:textId="77777777" w:rsidR="0097708C" w:rsidRPr="00AA7B5D" w:rsidRDefault="0097708C">
      <w:pPr>
        <w:pStyle w:val="BodyText"/>
        <w:rPr>
          <w:lang w:val="es-MX"/>
        </w:rPr>
      </w:pPr>
    </w:p>
    <w:p w14:paraId="09A60265" w14:textId="77777777" w:rsidR="0097708C" w:rsidRPr="00AA7B5D" w:rsidRDefault="0097708C">
      <w:pPr>
        <w:pStyle w:val="BodyText"/>
        <w:rPr>
          <w:lang w:val="es-MX"/>
        </w:rPr>
      </w:pPr>
    </w:p>
    <w:p w14:paraId="40B680CF" w14:textId="77777777" w:rsidR="0097708C" w:rsidRPr="00AA7B5D" w:rsidRDefault="0097708C">
      <w:pPr>
        <w:pStyle w:val="BodyText"/>
        <w:spacing w:before="74"/>
        <w:rPr>
          <w:lang w:val="es-MX"/>
        </w:rPr>
      </w:pPr>
    </w:p>
    <w:p w14:paraId="34784DCE" w14:textId="77777777" w:rsidR="0097708C" w:rsidRPr="00AA7B5D" w:rsidRDefault="00BE03AA">
      <w:pPr>
        <w:pStyle w:val="BodyText"/>
        <w:ind w:right="765"/>
        <w:jc w:val="right"/>
        <w:rPr>
          <w:lang w:val="es-MX"/>
        </w:rPr>
      </w:pPr>
      <w:r>
        <w:rPr>
          <w:color w:val="F1F1F1"/>
          <w:lang w:val="es-ES_tradnl"/>
        </w:rPr>
        <w:t>122121</w:t>
      </w:r>
    </w:p>
    <w:p w14:paraId="064DB20E" w14:textId="77777777" w:rsidR="0097708C" w:rsidRPr="00AA7B5D" w:rsidRDefault="0097708C">
      <w:pPr>
        <w:pStyle w:val="BodyText"/>
        <w:jc w:val="right"/>
        <w:rPr>
          <w:lang w:val="es-MX"/>
        </w:rPr>
        <w:sectPr w:rsidR="0097708C" w:rsidRPr="00AA7B5D" w:rsidSect="00AA7B5D">
          <w:type w:val="continuous"/>
          <w:pgSz w:w="12240" w:h="15840"/>
          <w:pgMar w:top="80" w:right="360" w:bottom="0" w:left="0" w:header="720" w:footer="720" w:gutter="0"/>
          <w:cols w:space="6340"/>
        </w:sectPr>
      </w:pPr>
    </w:p>
    <w:p w14:paraId="6DB46ADF" w14:textId="2F6622DE" w:rsidR="0097708C" w:rsidRPr="00AA7B5D" w:rsidRDefault="00AA7B5D">
      <w:pPr>
        <w:pStyle w:val="BodyText"/>
        <w:rPr>
          <w:sz w:val="20"/>
          <w:lang w:val="es-MX"/>
        </w:rPr>
      </w:pPr>
      <w:r>
        <w:rPr>
          <w:noProof/>
          <w:sz w:val="20"/>
        </w:rPr>
        <w:lastRenderedPageBreak/>
        <w:drawing>
          <wp:anchor distT="0" distB="0" distL="0" distR="0" simplePos="0" relativeHeight="251658752" behindDoc="1" locked="0" layoutInCell="1" allowOverlap="1" wp14:anchorId="73D36728" wp14:editId="5ECE25BC">
            <wp:simplePos x="0" y="0"/>
            <wp:positionH relativeFrom="page">
              <wp:posOffset>19050</wp:posOffset>
            </wp:positionH>
            <wp:positionV relativeFrom="page">
              <wp:posOffset>0</wp:posOffset>
            </wp:positionV>
            <wp:extent cx="7772400" cy="10058400"/>
            <wp:effectExtent l="0" t="0" r="0" b="0"/>
            <wp:wrapNone/>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7772400" cy="10058400"/>
                    </a:xfrm>
                    <a:prstGeom prst="rect">
                      <a:avLst/>
                    </a:prstGeom>
                  </pic:spPr>
                </pic:pic>
              </a:graphicData>
            </a:graphic>
          </wp:anchor>
        </w:drawing>
      </w:r>
    </w:p>
    <w:p w14:paraId="3D74D829" w14:textId="5E2CC142" w:rsidR="0097708C" w:rsidRPr="00AA7B5D" w:rsidRDefault="0097708C">
      <w:pPr>
        <w:pStyle w:val="BodyText"/>
        <w:rPr>
          <w:sz w:val="20"/>
          <w:lang w:val="es-MX"/>
        </w:rPr>
      </w:pPr>
    </w:p>
    <w:p w14:paraId="46956D25" w14:textId="2ED7FF33" w:rsidR="0097708C" w:rsidRPr="00AA7B5D" w:rsidRDefault="0097708C">
      <w:pPr>
        <w:pStyle w:val="BodyText"/>
        <w:rPr>
          <w:sz w:val="20"/>
          <w:lang w:val="es-MX"/>
        </w:rPr>
      </w:pPr>
    </w:p>
    <w:p w14:paraId="6D88EC85" w14:textId="77777777" w:rsidR="0097708C" w:rsidRPr="00AA7B5D" w:rsidRDefault="0097708C">
      <w:pPr>
        <w:pStyle w:val="BodyText"/>
        <w:spacing w:before="142"/>
        <w:rPr>
          <w:sz w:val="20"/>
          <w:lang w:val="es-MX"/>
        </w:rPr>
      </w:pPr>
    </w:p>
    <w:p w14:paraId="38E6A07B" w14:textId="77777777" w:rsidR="0097708C" w:rsidRDefault="00BE03AA">
      <w:pPr>
        <w:pStyle w:val="Heading4"/>
      </w:pPr>
      <w:r>
        <w:rPr>
          <w:noProof/>
        </w:rPr>
        <w:drawing>
          <wp:anchor distT="0" distB="0" distL="0" distR="0" simplePos="0" relativeHeight="251656704" behindDoc="0" locked="0" layoutInCell="1" allowOverlap="1" wp14:anchorId="1DE738C6" wp14:editId="4A79BFB9">
            <wp:simplePos x="0" y="0"/>
            <wp:positionH relativeFrom="page">
              <wp:posOffset>225425</wp:posOffset>
            </wp:positionH>
            <wp:positionV relativeFrom="paragraph">
              <wp:posOffset>-701208</wp:posOffset>
            </wp:positionV>
            <wp:extent cx="2184400" cy="2385059"/>
            <wp:effectExtent l="0" t="0" r="0" b="0"/>
            <wp:wrapNone/>
            <wp:docPr id="14" name="Image 14" descr="A picture containing text  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 14" descr="A picture containing text  Description automatically generated"/>
                    <pic:cNvPicPr/>
                  </pic:nvPicPr>
                  <pic:blipFill>
                    <a:blip r:embed="rId8" cstate="print"/>
                    <a:stretch>
                      <a:fillRect/>
                    </a:stretch>
                  </pic:blipFill>
                  <pic:spPr>
                    <a:xfrm>
                      <a:off x="0" y="0"/>
                      <a:ext cx="2184400" cy="2385059"/>
                    </a:xfrm>
                    <a:prstGeom prst="rect">
                      <a:avLst/>
                    </a:prstGeom>
                  </pic:spPr>
                </pic:pic>
              </a:graphicData>
            </a:graphic>
          </wp:anchor>
        </w:drawing>
      </w:r>
      <w:r>
        <w:rPr>
          <w:color w:val="FFFFFF"/>
          <w:lang w:val="es-ES_tradnl"/>
        </w:rPr>
        <w:t>EL RENDIMIENTO DEL RECUBRIMIENTO, EN GENERAL, ES PROPORCIONAL AL GRADO DE PREPARACIÓN DE LA SUPERFICIE. SIGA LAS RECOMENDACIONES CUIDADOSAMENTE Y EVITE SALTARSE PASOS.</w:t>
      </w:r>
    </w:p>
    <w:p w14:paraId="02A75366" w14:textId="77777777" w:rsidR="0097708C" w:rsidRDefault="0097708C">
      <w:pPr>
        <w:pStyle w:val="BodyText"/>
        <w:rPr>
          <w:b/>
          <w:sz w:val="20"/>
        </w:rPr>
      </w:pPr>
    </w:p>
    <w:p w14:paraId="683712D2" w14:textId="77777777" w:rsidR="0097708C" w:rsidRDefault="0097708C">
      <w:pPr>
        <w:pStyle w:val="BodyText"/>
        <w:rPr>
          <w:b/>
          <w:sz w:val="20"/>
        </w:rPr>
      </w:pPr>
    </w:p>
    <w:p w14:paraId="23D9E6EC" w14:textId="77777777" w:rsidR="0097708C" w:rsidRDefault="0097708C">
      <w:pPr>
        <w:pStyle w:val="BodyText"/>
        <w:rPr>
          <w:b/>
          <w:sz w:val="20"/>
        </w:rPr>
      </w:pPr>
    </w:p>
    <w:p w14:paraId="797CB409" w14:textId="77777777" w:rsidR="0097708C" w:rsidRDefault="0097708C">
      <w:pPr>
        <w:pStyle w:val="BodyText"/>
        <w:rPr>
          <w:b/>
          <w:sz w:val="20"/>
        </w:rPr>
      </w:pPr>
    </w:p>
    <w:p w14:paraId="4013C856" w14:textId="77777777" w:rsidR="0097708C" w:rsidRDefault="0097708C">
      <w:pPr>
        <w:pStyle w:val="BodyText"/>
        <w:rPr>
          <w:b/>
          <w:sz w:val="20"/>
        </w:rPr>
      </w:pPr>
    </w:p>
    <w:p w14:paraId="51F969E0" w14:textId="77777777" w:rsidR="0097708C" w:rsidRDefault="0097708C">
      <w:pPr>
        <w:pStyle w:val="BodyText"/>
        <w:rPr>
          <w:b/>
          <w:sz w:val="20"/>
        </w:rPr>
      </w:pPr>
    </w:p>
    <w:p w14:paraId="685FA006" w14:textId="77777777" w:rsidR="0097708C" w:rsidRDefault="0097708C">
      <w:pPr>
        <w:pStyle w:val="BodyText"/>
        <w:rPr>
          <w:b/>
          <w:sz w:val="20"/>
        </w:rPr>
      </w:pPr>
    </w:p>
    <w:p w14:paraId="378AE45E" w14:textId="77777777" w:rsidR="0097708C" w:rsidRDefault="0097708C">
      <w:pPr>
        <w:pStyle w:val="BodyText"/>
        <w:rPr>
          <w:b/>
          <w:sz w:val="20"/>
        </w:rPr>
      </w:pPr>
    </w:p>
    <w:p w14:paraId="6667A9FC" w14:textId="77777777" w:rsidR="0097708C" w:rsidRDefault="0097708C">
      <w:pPr>
        <w:pStyle w:val="BodyText"/>
        <w:rPr>
          <w:b/>
          <w:sz w:val="20"/>
        </w:rPr>
      </w:pPr>
    </w:p>
    <w:p w14:paraId="31F11F76" w14:textId="73773CA7" w:rsidR="0097708C" w:rsidRDefault="00BE03AA">
      <w:pPr>
        <w:pStyle w:val="BodyText"/>
        <w:spacing w:before="73"/>
        <w:rPr>
          <w:b/>
          <w:sz w:val="20"/>
        </w:rPr>
      </w:pPr>
      <w:r>
        <w:rPr>
          <w:b/>
          <w:noProof/>
          <w:sz w:val="20"/>
        </w:rPr>
        <mc:AlternateContent>
          <mc:Choice Requires="wps">
            <w:drawing>
              <wp:anchor distT="0" distB="0" distL="0" distR="0" simplePos="0" relativeHeight="251659776" behindDoc="1" locked="0" layoutInCell="1" allowOverlap="1" wp14:anchorId="3BBCF419" wp14:editId="5AED3F64">
                <wp:simplePos x="0" y="0"/>
                <wp:positionH relativeFrom="page">
                  <wp:posOffset>541019</wp:posOffset>
                </wp:positionH>
                <wp:positionV relativeFrom="paragraph">
                  <wp:posOffset>221279</wp:posOffset>
                </wp:positionV>
                <wp:extent cx="6713220" cy="373380"/>
                <wp:effectExtent l="0" t="0" r="0" b="0"/>
                <wp:wrapTopAndBottom/>
                <wp:docPr id="15" name="Textbox 15"/>
                <wp:cNvGraphicFramePr/>
                <a:graphic xmlns:a="http://schemas.openxmlformats.org/drawingml/2006/main">
                  <a:graphicData uri="http://schemas.microsoft.com/office/word/2010/wordprocessingShape">
                    <wps:wsp>
                      <wps:cNvSpPr txBox="1"/>
                      <wps:spPr>
                        <a:xfrm>
                          <a:off x="0" y="0"/>
                          <a:ext cx="6713220" cy="373380"/>
                        </a:xfrm>
                        <a:prstGeom prst="rect">
                          <a:avLst/>
                        </a:prstGeom>
                        <a:ln w="9525">
                          <a:solidFill>
                            <a:srgbClr val="000000"/>
                          </a:solidFill>
                          <a:prstDash val="solid"/>
                        </a:ln>
                      </wps:spPr>
                      <wps:txbx>
                        <w:txbxContent>
                          <w:p w14:paraId="28674AC0" w14:textId="77777777" w:rsidR="0097708C" w:rsidRPr="00AA7B5D" w:rsidRDefault="00BE03AA">
                            <w:pPr>
                              <w:pStyle w:val="BodyText"/>
                              <w:spacing w:before="73"/>
                              <w:ind w:left="100" w:right="65"/>
                              <w:rPr>
                                <w:lang w:val="es-MX"/>
                              </w:rPr>
                            </w:pPr>
                            <w:r>
                              <w:rPr>
                                <w:b/>
                                <w:bCs/>
                                <w:lang w:val="es-ES_tradnl"/>
                              </w:rPr>
                              <w:t xml:space="preserve">COMPATIBILIDAD: </w:t>
                            </w:r>
                            <w:r>
                              <w:rPr>
                                <w:lang w:val="es-ES_tradnl"/>
                              </w:rPr>
                              <w:t>para fines de compatibilidad, debe determinarse la pintura existente en superficies previamente pintadas de una piscina antes de pintar.</w:t>
                            </w:r>
                          </w:p>
                        </w:txbxContent>
                      </wps:txbx>
                      <wps:bodyPr wrap="square" lIns="0" tIns="0" rIns="0" bIns="0" rtlCol="0"/>
                    </wps:wsp>
                  </a:graphicData>
                </a:graphic>
              </wp:anchor>
            </w:drawing>
          </mc:Choice>
          <mc:Fallback>
            <w:pict>
              <v:shape w14:anchorId="3BBCF419" id="Textbox 15" o:spid="_x0000_s1036" type="#_x0000_t202" style="position:absolute;margin-left:42.6pt;margin-top:17.4pt;width:528.6pt;height:29.4pt;z-index:-25165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" filled="f">
                <v:textbox inset="0,0,0,0">
                  <w:txbxContent>
                    <w:p w14:paraId="28674AC0" w14:textId="77777777" w:rsidR="0097708C" w:rsidRPr="00AA7B5D" w:rsidRDefault="00BE03AA">
                      <w:pPr>
                        <w:pStyle w:val="BodyText"/>
                        <w:spacing w:before="73"/>
                        <w:ind w:left="100" w:right="65"/>
                        <w:rPr>
                          <w:lang w:val="es-MX"/>
                        </w:rPr>
                      </w:pPr>
                      <w:r>
                        <w:rPr>
                          <w:b/>
                          <w:bCs/>
                          <w:lang w:val="es-ES_tradnl"/>
                        </w:rPr>
                        <w:t xml:space="preserve">COMPATIBILIDAD: </w:t>
                      </w:r>
                      <w:r>
                        <w:rPr>
                          <w:lang w:val="es-ES_tradnl"/>
                        </w:rPr>
                        <w:t>para fines de compatibilidad, debe determinarse la pintura existente en superficies previamente pintadas de una piscina antes de pintar.</w:t>
                      </w:r>
                    </w:p>
                  </w:txbxContent>
                </v:textbox>
                <w10:wrap type="topAndBottom" anchorx="page"/>
              </v:shape>
            </w:pict>
          </mc:Fallback>
        </mc:AlternateContent>
      </w:r>
    </w:p>
    <w:p w14:paraId="0A50AF76" w14:textId="0AE2D853" w:rsidR="0097708C" w:rsidRDefault="00AA7B5D">
      <w:pPr>
        <w:pStyle w:val="BodyText"/>
        <w:spacing w:before="10"/>
        <w:rPr>
          <w:b/>
          <w:sz w:val="14"/>
        </w:rPr>
      </w:pPr>
      <w:r>
        <w:rPr>
          <w:b/>
          <w:noProof/>
          <w:sz w:val="20"/>
        </w:rPr>
        <mc:AlternateContent>
          <mc:Choice Requires="wps">
            <w:drawing>
              <wp:anchor distT="0" distB="0" distL="0" distR="0" simplePos="0" relativeHeight="251662848" behindDoc="1" locked="0" layoutInCell="1" allowOverlap="1" wp14:anchorId="47276388" wp14:editId="3FAFFDEA">
                <wp:simplePos x="0" y="0"/>
                <wp:positionH relativeFrom="page">
                  <wp:posOffset>570865</wp:posOffset>
                </wp:positionH>
                <wp:positionV relativeFrom="paragraph">
                  <wp:posOffset>4632325</wp:posOffset>
                </wp:positionV>
                <wp:extent cx="6713220" cy="403225"/>
                <wp:effectExtent l="0" t="0" r="0" b="0"/>
                <wp:wrapTopAndBottom/>
                <wp:docPr id="20" name="Textbox 20"/>
                <wp:cNvGraphicFramePr/>
                <a:graphic xmlns:a="http://schemas.openxmlformats.org/drawingml/2006/main">
                  <a:graphicData uri="http://schemas.microsoft.com/office/word/2010/wordprocessingShape">
                    <wps:wsp>
                      <wps:cNvSpPr txBox="1"/>
                      <wps:spPr>
                        <a:xfrm>
                          <a:off x="0" y="0"/>
                          <a:ext cx="6713220" cy="403225"/>
                        </a:xfrm>
                        <a:prstGeom prst="rect">
                          <a:avLst/>
                        </a:prstGeom>
                        <a:ln w="6350">
                          <a:solidFill>
                            <a:srgbClr val="000000"/>
                          </a:solidFill>
                          <a:prstDash val="solid"/>
                        </a:ln>
                      </wps:spPr>
                      <wps:txbx>
                        <w:txbxContent>
                          <w:p w14:paraId="2F8C04D1" w14:textId="77777777" w:rsidR="0097708C" w:rsidRPr="00AA7B5D" w:rsidRDefault="00BE03AA">
                            <w:pPr>
                              <w:spacing w:before="73"/>
                              <w:ind w:left="144" w:right="180"/>
                              <w:rPr>
                                <w:sz w:val="16"/>
                                <w:lang w:val="es-MX"/>
                              </w:rPr>
                            </w:pPr>
                            <w:r>
                              <w:rPr>
                                <w:b/>
                                <w:bCs/>
                                <w:sz w:val="16"/>
                                <w:szCs w:val="16"/>
                                <w:lang w:val="es-ES_tradnl"/>
                              </w:rPr>
                              <w:t xml:space="preserve">INFORMACIÓN DE PULVERIZACIÓN: </w:t>
                            </w:r>
                            <w:r>
                              <w:rPr>
                                <w:sz w:val="16"/>
                                <w:szCs w:val="16"/>
                                <w:lang w:val="es-ES_tradnl"/>
                              </w:rPr>
                              <w:t xml:space="preserve">sin aire: 2000-2500 PSI, tamaño de boquilla: 0.013-0.017 (0.33-0.43 mm) </w:t>
                            </w:r>
                            <w:r>
                              <w:rPr>
                                <w:i/>
                                <w:iCs/>
                                <w:sz w:val="16"/>
                                <w:szCs w:val="16"/>
                                <w:lang w:val="es-ES_tradnl"/>
                              </w:rPr>
                              <w:t>El producto puede diluirse con agua potable si es necesario</w:t>
                            </w:r>
                            <w:r>
                              <w:rPr>
                                <w:sz w:val="16"/>
                                <w:szCs w:val="16"/>
                                <w:lang w:val="es-ES_tradnl"/>
                              </w:rPr>
                              <w:t>.</w:t>
                            </w:r>
                          </w:p>
                        </w:txbxContent>
                      </wps:txbx>
                      <wps:bodyPr wrap="square" lIns="0" tIns="0" rIns="0" bIns="0" rtlCol="0"/>
                    </wps:wsp>
                  </a:graphicData>
                </a:graphic>
              </wp:anchor>
            </w:drawing>
          </mc:Choice>
          <mc:Fallback>
            <w:pict>
              <v:shape w14:anchorId="47276388" id="Textbox 20" o:spid="_x0000_s1037" type="#_x0000_t202" style="position:absolute;margin-left:44.95pt;margin-top:364.75pt;width:528.6pt;height:31.75pt;z-index:-25165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" filled="f" strokeweight=".5pt">
                <v:textbox inset="0,0,0,0">
                  <w:txbxContent>
                    <w:p w14:paraId="2F8C04D1" w14:textId="77777777" w:rsidR="0097708C" w:rsidRPr="00AA7B5D" w:rsidRDefault="00BE03AA">
                      <w:pPr>
                        <w:spacing w:before="73"/>
                        <w:ind w:left="144" w:right="180"/>
                        <w:rPr>
                          <w:sz w:val="16"/>
                          <w:lang w:val="es-MX"/>
                        </w:rPr>
                      </w:pPr>
                      <w:r>
                        <w:rPr>
                          <w:b/>
                          <w:bCs/>
                          <w:sz w:val="16"/>
                          <w:szCs w:val="16"/>
                          <w:lang w:val="es-ES_tradnl"/>
                        </w:rPr>
                        <w:t xml:space="preserve">INFORMACIÓN DE PULVERIZACIÓN: </w:t>
                      </w:r>
                      <w:r>
                        <w:rPr>
                          <w:sz w:val="16"/>
                          <w:szCs w:val="16"/>
                          <w:lang w:val="es-ES_tradnl"/>
                        </w:rPr>
                        <w:t xml:space="preserve">sin aire: 2000-2500 PSI, tamaño de boquilla: 0.013-0.017 (0.33-0.43 mm) </w:t>
                      </w:r>
                      <w:r>
                        <w:rPr>
                          <w:i/>
                          <w:iCs/>
                          <w:sz w:val="16"/>
                          <w:szCs w:val="16"/>
                          <w:lang w:val="es-ES_tradnl"/>
                        </w:rPr>
                        <w:t>El producto puede diluirse con agua potable si es necesario</w:t>
                      </w:r>
                      <w:r>
                        <w:rPr>
                          <w:sz w:val="16"/>
                          <w:szCs w:val="16"/>
                          <w:lang w:val="es-ES_tradnl"/>
                        </w:rPr>
                        <w:t>.</w:t>
                      </w:r>
                    </w:p>
                  </w:txbxContent>
                </v:textbox>
                <w10:wrap type="topAndBottom" anchorx="page"/>
              </v:shape>
            </w:pict>
          </mc:Fallback>
        </mc:AlternateContent>
      </w:r>
      <w:r>
        <w:rPr>
          <w:b/>
          <w:noProof/>
          <w:sz w:val="20"/>
        </w:rPr>
        <mc:AlternateContent>
          <mc:Choice Requires="wps">
            <w:drawing>
              <wp:anchor distT="0" distB="0" distL="0" distR="0" simplePos="0" relativeHeight="251661824" behindDoc="1" locked="0" layoutInCell="1" allowOverlap="1" wp14:anchorId="74384B60" wp14:editId="1ED41B7E">
                <wp:simplePos x="0" y="0"/>
                <wp:positionH relativeFrom="page">
                  <wp:posOffset>567690</wp:posOffset>
                </wp:positionH>
                <wp:positionV relativeFrom="paragraph">
                  <wp:posOffset>3979545</wp:posOffset>
                </wp:positionV>
                <wp:extent cx="6713220" cy="516255"/>
                <wp:effectExtent l="0" t="0" r="0" b="0"/>
                <wp:wrapTopAndBottom/>
                <wp:docPr id="19" name="Textbox 19"/>
                <wp:cNvGraphicFramePr/>
                <a:graphic xmlns:a="http://schemas.openxmlformats.org/drawingml/2006/main">
                  <a:graphicData uri="http://schemas.microsoft.com/office/word/2010/wordprocessingShape">
                    <wps:wsp>
                      <wps:cNvSpPr txBox="1"/>
                      <wps:spPr>
                        <a:xfrm>
                          <a:off x="0" y="0"/>
                          <a:ext cx="6713220" cy="516255"/>
                        </a:xfrm>
                        <a:prstGeom prst="rect">
                          <a:avLst/>
                        </a:prstGeom>
                        <a:ln w="9525">
                          <a:solidFill>
                            <a:srgbClr val="000000"/>
                          </a:solidFill>
                          <a:prstDash val="solid"/>
                        </a:ln>
                      </wps:spPr>
                      <wps:txbx>
                        <w:txbxContent>
                          <w:p w14:paraId="2F354742" w14:textId="77777777" w:rsidR="0097708C" w:rsidRPr="00AA7B5D" w:rsidRDefault="00BE03AA">
                            <w:pPr>
                              <w:pStyle w:val="BodyText"/>
                              <w:spacing w:before="72"/>
                              <w:ind w:left="100" w:right="65"/>
                              <w:rPr>
                                <w:lang w:val="es-MX"/>
                              </w:rPr>
                            </w:pPr>
                            <w:r>
                              <w:rPr>
                                <w:b/>
                                <w:bCs/>
                                <w:lang w:val="es-ES_tradnl"/>
                              </w:rPr>
                              <w:t xml:space="preserve">MEZCLA DE LA PINTURA: </w:t>
                            </w:r>
                            <w:r>
                              <w:rPr>
                                <w:lang w:val="es-ES_tradnl"/>
                              </w:rPr>
                              <w:t xml:space="preserve">este producto es </w:t>
                            </w:r>
                            <w:proofErr w:type="spellStart"/>
                            <w:r>
                              <w:rPr>
                                <w:lang w:val="es-ES_tradnl"/>
                              </w:rPr>
                              <w:t>autoimprimante</w:t>
                            </w:r>
                            <w:proofErr w:type="spellEnd"/>
                            <w:r>
                              <w:rPr>
                                <w:lang w:val="es-ES_tradnl"/>
                              </w:rPr>
                              <w:t>; no se recomienda ni se debe usar ningún otro imprimador. Mezcle mecánicamente la pintura para lograr una consistencia y color uniformes. Si se utiliza más de un (1) galón de pintura a la vez, mezcle varios galones.</w:t>
                            </w:r>
                          </w:p>
                        </w:txbxContent>
                      </wps:txbx>
                      <wps:bodyPr wrap="square" lIns="0" tIns="0" rIns="0" bIns="0" rtlCol="0"/>
                    </wps:wsp>
                  </a:graphicData>
                </a:graphic>
              </wp:anchor>
            </w:drawing>
          </mc:Choice>
          <mc:Fallback>
            <w:pict>
              <v:shape w14:anchorId="74384B60" id="Textbox 19" o:spid="_x0000_s1038" type="#_x0000_t202" style="position:absolute;margin-left:44.7pt;margin-top:313.35pt;width:528.6pt;height:40.65pt;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" filled="f">
                <v:textbox inset="0,0,0,0">
                  <w:txbxContent>
                    <w:p w14:paraId="2F354742" w14:textId="77777777" w:rsidR="0097708C" w:rsidRPr="00AA7B5D" w:rsidRDefault="00BE03AA">
                      <w:pPr>
                        <w:pStyle w:val="BodyText"/>
                        <w:spacing w:before="72"/>
                        <w:ind w:left="100" w:right="65"/>
                        <w:rPr>
                          <w:lang w:val="es-MX"/>
                        </w:rPr>
                      </w:pPr>
                      <w:r>
                        <w:rPr>
                          <w:b/>
                          <w:bCs/>
                          <w:lang w:val="es-ES_tradnl"/>
                        </w:rPr>
                        <w:t xml:space="preserve">MEZCLA DE LA PINTURA: </w:t>
                      </w:r>
                      <w:r>
                        <w:rPr>
                          <w:lang w:val="es-ES_tradnl"/>
                        </w:rPr>
                        <w:t xml:space="preserve">este producto es </w:t>
                      </w:r>
                      <w:proofErr w:type="spellStart"/>
                      <w:r>
                        <w:rPr>
                          <w:lang w:val="es-ES_tradnl"/>
                        </w:rPr>
                        <w:t>autoimprimante</w:t>
                      </w:r>
                      <w:proofErr w:type="spellEnd"/>
                      <w:r>
                        <w:rPr>
                          <w:lang w:val="es-ES_tradnl"/>
                        </w:rPr>
                        <w:t>; no se recomienda ni se debe usar ningún otro imprimador. Mezcle mecánicamente la pintura para lograr una consistencia y color uniformes. Si se utiliza más de un (1) galón de pintura a la vez, mezcle varios galones.</w:t>
                      </w:r>
                    </w:p>
                  </w:txbxContent>
                </v:textbox>
                <w10:wrap type="topAndBottom" anchorx="page"/>
              </v:shape>
            </w:pict>
          </mc:Fallback>
        </mc:AlternateContent>
      </w:r>
      <w:r>
        <w:rPr>
          <w:b/>
          <w:noProof/>
          <w:sz w:val="20"/>
        </w:rPr>
        <mc:AlternateContent>
          <mc:Choice Requires="wps">
            <w:drawing>
              <wp:anchor distT="0" distB="0" distL="0" distR="0" simplePos="0" relativeHeight="251660800" behindDoc="1" locked="0" layoutInCell="1" allowOverlap="1" wp14:anchorId="6D514B66" wp14:editId="4488F68D">
                <wp:simplePos x="0" y="0"/>
                <wp:positionH relativeFrom="page">
                  <wp:posOffset>552450</wp:posOffset>
                </wp:positionH>
                <wp:positionV relativeFrom="paragraph">
                  <wp:posOffset>2974975</wp:posOffset>
                </wp:positionV>
                <wp:extent cx="6713220" cy="857250"/>
                <wp:effectExtent l="0" t="0" r="11430" b="19050"/>
                <wp:wrapTopAndBottom/>
                <wp:docPr id="18" name="Textbox 18"/>
                <wp:cNvGraphicFramePr/>
                <a:graphic xmlns:a="http://schemas.openxmlformats.org/drawingml/2006/main">
                  <a:graphicData uri="http://schemas.microsoft.com/office/word/2010/wordprocessingShape">
                    <wps:wsp>
                      <wps:cNvSpPr txBox="1"/>
                      <wps:spPr>
                        <a:xfrm>
                          <a:off x="0" y="0"/>
                          <a:ext cx="6713220" cy="857250"/>
                        </a:xfrm>
                        <a:prstGeom prst="rect">
                          <a:avLst/>
                        </a:prstGeom>
                        <a:ln w="9525">
                          <a:solidFill>
                            <a:srgbClr val="000000"/>
                          </a:solidFill>
                          <a:prstDash val="solid"/>
                        </a:ln>
                      </wps:spPr>
                      <wps:txbx>
                        <w:txbxContent>
                          <w:p w14:paraId="36F055D9" w14:textId="77777777" w:rsidR="0097708C" w:rsidRPr="00AA7B5D" w:rsidRDefault="00BE03AA">
                            <w:pPr>
                              <w:pStyle w:val="BodyText"/>
                              <w:spacing w:before="74"/>
                              <w:ind w:left="100" w:right="65"/>
                              <w:rPr>
                                <w:lang w:val="es-MX"/>
                              </w:rPr>
                            </w:pPr>
                            <w:r>
                              <w:rPr>
                                <w:b/>
                                <w:bCs/>
                                <w:lang w:val="es-ES_tradnl"/>
                              </w:rPr>
                              <w:t xml:space="preserve">APLICACIÓN: </w:t>
                            </w:r>
                            <w:r>
                              <w:rPr>
                                <w:lang w:val="es-ES_tradnl"/>
                              </w:rPr>
                              <w:t>No utilice un rodillo de pelo más grueso que 3/8". NO utilice rodillos con núcleos de cartón. Aplique con la tasa de cobertura recomendada. Las temperaturas de aire ideales para la aplicación están entre 50 °F y 90 °F. La temperatura de la superficie debe ser de al menos 50 °F y de no más de 90 °F. Las temperaturas de secado nocturno DEBEN ser de al menos 50 °F. No pinte cuando la lluvia sea inminente. La lluvia, el rocío o una humedad excesivamente alta pueden provocar ampollas y decoloración, y el acabado podría verse afectado negativamente. Si se produce lluvia durante el proceso de secado, deje un día adicional de tiempo de secado por cada día de lluvia.</w:t>
                            </w:r>
                          </w:p>
                        </w:txbxContent>
                      </wps:txbx>
                      <wps:bodyPr wrap="square" lIns="0" tIns="0" rIns="0" bIns="0" rtlCol="0">
                        <a:noAutofit/>
                      </wps:bodyPr>
                    </wps:wsp>
                  </a:graphicData>
                </a:graphic>
                <wp14:sizeRelV relativeFrom="margin">
                  <wp14:pctHeight>0</wp14:pctHeight>
                </wp14:sizeRelV>
              </wp:anchor>
            </w:drawing>
          </mc:Choice>
          <mc:Fallback>
            <w:pict>
              <v:shape w14:anchorId="6D514B66" id="Textbox 18" o:spid="_x0000_s1039" type="#_x0000_t202" style="position:absolute;margin-left:43.5pt;margin-top:234.25pt;width:528.6pt;height:67.5pt;z-index:-25165568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" filled="f">
                <v:textbox inset="0,0,0,0">
                  <w:txbxContent>
                    <w:p w14:paraId="36F055D9" w14:textId="77777777" w:rsidR="0097708C" w:rsidRPr="00AA7B5D" w:rsidRDefault="00BE03AA">
                      <w:pPr>
                        <w:pStyle w:val="BodyText"/>
                        <w:spacing w:before="74"/>
                        <w:ind w:left="100" w:right="65"/>
                        <w:rPr>
                          <w:lang w:val="es-MX"/>
                        </w:rPr>
                      </w:pPr>
                      <w:r>
                        <w:rPr>
                          <w:b/>
                          <w:bCs/>
                          <w:lang w:val="es-ES_tradnl"/>
                        </w:rPr>
                        <w:t xml:space="preserve">APLICACIÓN: </w:t>
                      </w:r>
                      <w:r>
                        <w:rPr>
                          <w:lang w:val="es-ES_tradnl"/>
                        </w:rPr>
                        <w:t>No utilice un rodillo de pelo más grueso que 3/8". NO utilice rodillos con núcleos de cartón. Aplique con la tasa de cobertura recomendada. Las temperaturas de aire ideales para la aplicación están entre 50 °F y 90 °F. La temperatura de la superficie debe ser de al menos 50 °F y de no más de 90 °F. Las temperaturas de secado nocturno DEBEN ser de al menos 50 °F. No pinte cuando la lluvia sea inminente. La lluvia, el rocío o una humedad excesivamente alta pueden provocar ampollas y decoloración, y el acabado podría verse afectado negativamente. Si se produce lluvia durante el proceso de secado, deje un día adicional de tiempo de secado por cada día de lluvia.</w:t>
                      </w:r>
                    </w:p>
                  </w:txbxContent>
                </v:textbox>
                <w10:wrap type="topAndBottom" anchorx="page"/>
              </v:shape>
            </w:pict>
          </mc:Fallback>
        </mc:AlternateContent>
      </w:r>
      <w:r>
        <w:rPr>
          <w:b/>
          <w:noProof/>
          <w:sz w:val="20"/>
        </w:rPr>
        <mc:AlternateContent>
          <mc:Choice Requires="wps">
            <w:drawing>
              <wp:anchor distT="0" distB="0" distL="0" distR="0" simplePos="0" relativeHeight="251655680" behindDoc="0" locked="0" layoutInCell="1" allowOverlap="1" wp14:anchorId="27C222E7" wp14:editId="1B840A13">
                <wp:simplePos x="0" y="0"/>
                <wp:positionH relativeFrom="page">
                  <wp:posOffset>552450</wp:posOffset>
                </wp:positionH>
                <wp:positionV relativeFrom="paragraph">
                  <wp:posOffset>1489075</wp:posOffset>
                </wp:positionV>
                <wp:extent cx="6713220" cy="1333500"/>
                <wp:effectExtent l="0" t="0" r="11430" b="19050"/>
                <wp:wrapNone/>
                <wp:docPr id="17" name="Textbox 17"/>
                <wp:cNvGraphicFramePr/>
                <a:graphic xmlns:a="http://schemas.openxmlformats.org/drawingml/2006/main">
                  <a:graphicData uri="http://schemas.microsoft.com/office/word/2010/wordprocessingShape">
                    <wps:wsp>
                      <wps:cNvSpPr txBox="1"/>
                      <wps:spPr>
                        <a:xfrm>
                          <a:off x="0" y="0"/>
                          <a:ext cx="6713220" cy="1333500"/>
                        </a:xfrm>
                        <a:prstGeom prst="rect">
                          <a:avLst/>
                        </a:prstGeom>
                        <a:ln w="9525">
                          <a:solidFill>
                            <a:srgbClr val="000000"/>
                          </a:solidFill>
                          <a:prstDash val="solid"/>
                        </a:ln>
                      </wps:spPr>
                      <wps:txbx>
                        <w:txbxContent>
                          <w:p w14:paraId="7D08DFEA" w14:textId="77777777" w:rsidR="0097708C" w:rsidRPr="00AA7B5D" w:rsidRDefault="00BE03AA">
                            <w:pPr>
                              <w:pStyle w:val="BodyText"/>
                              <w:spacing w:before="72"/>
                              <w:ind w:left="100" w:right="110"/>
                              <w:rPr>
                                <w:lang w:val="es-MX"/>
                              </w:rPr>
                            </w:pPr>
                            <w:r>
                              <w:rPr>
                                <w:b/>
                                <w:bCs/>
                                <w:lang w:val="es-ES_tradnl"/>
                              </w:rPr>
                              <w:t xml:space="preserve">PREPARACIÓN DE LA SUPERFICIE: </w:t>
                            </w:r>
                            <w:r>
                              <w:rPr>
                                <w:lang w:val="es-ES_tradnl"/>
                              </w:rPr>
                              <w:t xml:space="preserve">el rendimiento del recubrimiento, por lo general, es proporcional al grado de preparación de la superficie. Siga las recomendaciones cuidadosamente, evitando atajos. Una preparación inadecuada de las superficies prácticamente garantizará un rendimiento inadecuado del revestimiento. Utilice una solución de fosfato trisódico (TSP), ácido </w:t>
                            </w:r>
                            <w:proofErr w:type="spellStart"/>
                            <w:r>
                              <w:rPr>
                                <w:lang w:val="es-ES_tradnl"/>
                              </w:rPr>
                              <w:t>sulfámico</w:t>
                            </w:r>
                            <w:proofErr w:type="spellEnd"/>
                            <w:r>
                              <w:rPr>
                                <w:lang w:val="es-ES_tradnl"/>
                              </w:rPr>
                              <w:t xml:space="preserve"> o muriático y una lavadora eléctrica de alta presión (3500 PSI) como mínimo. Frote toda la superficie de la piscina con solución TSP para eliminar toda la suciedad, aceites y tiza. Todas las superficies deben grabarse al ácido con una solución de ácido </w:t>
                            </w:r>
                            <w:proofErr w:type="spellStart"/>
                            <w:r>
                              <w:rPr>
                                <w:lang w:val="es-ES_tradnl"/>
                              </w:rPr>
                              <w:t>sulfámico</w:t>
                            </w:r>
                            <w:proofErr w:type="spellEnd"/>
                            <w:r>
                              <w:rPr>
                                <w:lang w:val="es-ES_tradnl"/>
                              </w:rPr>
                              <w:t xml:space="preserve"> o muriático al 15-20 % para eliminar los depósitos minerales, y lograr un acabado de grado de papel de lija medio en superficies de hormigón o yeso sin tratar. Neutralice/Enjuague con TSP y agua. Si la superficie es excepcionalmente dura, recomendamos lijar con papel de lija de grano 60-80 para crear el perfil de la superficie, antes de aplicar la primera capa de pintura acrílica para piscinas Woolsey. Las superficies nuevas de concreto y yeso deben curarse al menos 28 días antes de pintarse.</w:t>
                            </w:r>
                          </w:p>
                        </w:txbxContent>
                      </wps:txbx>
                      <wps:bodyPr wrap="square" lIns="0" tIns="0" rIns="0" bIns="0" rtlCol="0">
                        <a:noAutofit/>
                      </wps:bodyPr>
                    </wps:wsp>
                  </a:graphicData>
                </a:graphic>
                <wp14:sizeRelV relativeFrom="margin">
                  <wp14:pctHeight>0</wp14:pctHeight>
                </wp14:sizeRelV>
              </wp:anchor>
            </w:drawing>
          </mc:Choice>
          <mc:Fallback>
            <w:pict>
              <v:shape w14:anchorId="27C222E7" id="Textbox 17" o:spid="_x0000_s1040" type="#_x0000_t202" style="position:absolute;margin-left:43.5pt;margin-top:117.25pt;width:528.6pt;height:105pt;z-index:25165568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" filled="f">
                <v:textbox inset="0,0,0,0">
                  <w:txbxContent>
                    <w:p w14:paraId="7D08DFEA" w14:textId="77777777" w:rsidR="0097708C" w:rsidRPr="00AA7B5D" w:rsidRDefault="00BE03AA">
                      <w:pPr>
                        <w:pStyle w:val="BodyText"/>
                        <w:spacing w:before="72"/>
                        <w:ind w:left="100" w:right="110"/>
                        <w:rPr>
                          <w:lang w:val="es-MX"/>
                        </w:rPr>
                      </w:pPr>
                      <w:r>
                        <w:rPr>
                          <w:b/>
                          <w:bCs/>
                          <w:lang w:val="es-ES_tradnl"/>
                        </w:rPr>
                        <w:t xml:space="preserve">PREPARACIÓN DE LA SUPERFICIE: </w:t>
                      </w:r>
                      <w:r>
                        <w:rPr>
                          <w:lang w:val="es-ES_tradnl"/>
                        </w:rPr>
                        <w:t xml:space="preserve">el rendimiento del recubrimiento, por lo general, es proporcional al grado de preparación de la superficie. Siga las recomendaciones cuidadosamente, evitando atajos. Una preparación inadecuada de las superficies prácticamente garantizará un rendimiento inadecuado del revestimiento. Utilice una solución de fosfato trisódico (TSP), ácido </w:t>
                      </w:r>
                      <w:proofErr w:type="spellStart"/>
                      <w:r>
                        <w:rPr>
                          <w:lang w:val="es-ES_tradnl"/>
                        </w:rPr>
                        <w:t>sulfámico</w:t>
                      </w:r>
                      <w:proofErr w:type="spellEnd"/>
                      <w:r>
                        <w:rPr>
                          <w:lang w:val="es-ES_tradnl"/>
                        </w:rPr>
                        <w:t xml:space="preserve"> o muriático y una lavadora eléctrica de alta presión (3500 PSI) como mínimo. Frote toda la superficie de la piscina con solución TSP para eliminar toda la suciedad, aceites y tiza. Todas las superficies deben grabarse al ácido con una solución de ácido </w:t>
                      </w:r>
                      <w:proofErr w:type="spellStart"/>
                      <w:r>
                        <w:rPr>
                          <w:lang w:val="es-ES_tradnl"/>
                        </w:rPr>
                        <w:t>sulfámico</w:t>
                      </w:r>
                      <w:proofErr w:type="spellEnd"/>
                      <w:r>
                        <w:rPr>
                          <w:lang w:val="es-ES_tradnl"/>
                        </w:rPr>
                        <w:t xml:space="preserve"> o muriático al 15-20 % para eliminar los depósitos minerales, y lograr un acabado de grado de papel de lija medio en superficies de hormigón o yeso sin tratar. Neutralice/Enjuague con TSP y agua. Si la superficie es excepcionalmente dura, recomendamos lijar con papel de lija de grano 60-80 para crear el perfil de la superficie, antes de aplicar la primera capa de pintura acrílica para piscinas Woolsey. Las superficies nuevas de concreto y yeso deben curarse al menos 28 días antes de pintarse.</w:t>
                      </w:r>
                    </w:p>
                  </w:txbxContent>
                </v:textbox>
                <w10:wrap anchorx="page"/>
              </v:shape>
            </w:pict>
          </mc:Fallback>
        </mc:AlternateContent>
      </w:r>
      <w:r>
        <w:rPr>
          <w:b/>
          <w:noProof/>
          <w:sz w:val="20"/>
        </w:rPr>
        <mc:AlternateContent>
          <mc:Choice Requires="wps">
            <w:drawing>
              <wp:anchor distT="0" distB="0" distL="0" distR="0" simplePos="0" relativeHeight="251654656" behindDoc="0" locked="0" layoutInCell="1" allowOverlap="1" wp14:anchorId="5AA5D723" wp14:editId="7B5F8BD3">
                <wp:simplePos x="0" y="0"/>
                <wp:positionH relativeFrom="page">
                  <wp:posOffset>542925</wp:posOffset>
                </wp:positionH>
                <wp:positionV relativeFrom="paragraph">
                  <wp:posOffset>527050</wp:posOffset>
                </wp:positionV>
                <wp:extent cx="6713220" cy="866775"/>
                <wp:effectExtent l="0" t="0" r="11430" b="28575"/>
                <wp:wrapNone/>
                <wp:docPr id="16" name="Textbox 16"/>
                <wp:cNvGraphicFramePr/>
                <a:graphic xmlns:a="http://schemas.openxmlformats.org/drawingml/2006/main">
                  <a:graphicData uri="http://schemas.microsoft.com/office/word/2010/wordprocessingShape">
                    <wps:wsp>
                      <wps:cNvSpPr txBox="1"/>
                      <wps:spPr>
                        <a:xfrm>
                          <a:off x="0" y="0"/>
                          <a:ext cx="6713220" cy="866775"/>
                        </a:xfrm>
                        <a:prstGeom prst="rect">
                          <a:avLst/>
                        </a:prstGeom>
                        <a:ln w="9525">
                          <a:solidFill>
                            <a:srgbClr val="000000"/>
                          </a:solidFill>
                          <a:prstDash val="solid"/>
                        </a:ln>
                      </wps:spPr>
                      <wps:txbx>
                        <w:txbxContent>
                          <w:p w14:paraId="53671FC4" w14:textId="77777777" w:rsidR="0097708C" w:rsidRPr="00AA7B5D" w:rsidRDefault="00BE03AA">
                            <w:pPr>
                              <w:pStyle w:val="BodyText"/>
                              <w:spacing w:before="72"/>
                              <w:ind w:left="100" w:right="65"/>
                              <w:rPr>
                                <w:lang w:val="es-MX"/>
                              </w:rPr>
                            </w:pPr>
                            <w:r>
                              <w:rPr>
                                <w:b/>
                                <w:bCs/>
                                <w:lang w:val="es-ES_tradnl"/>
                              </w:rPr>
                              <w:t xml:space="preserve">REPARACIONES DE SUPERFICIES Y RELLENO DE JUNTAS/GRIETAS: </w:t>
                            </w:r>
                            <w:r>
                              <w:rPr>
                                <w:lang w:val="es-ES_tradnl"/>
                              </w:rPr>
                              <w:t>las superficies de yeso o concreto deben probarse para comprobar su integridad y solidez. Debe comprobarse la integridad del yeso envejecido. Compruebe si hay yeso hueco o débil/desmoronándose utilizando un martillo de bola o cualquier otro método similar. Realice las reparaciones antes de pintar. Lave a presión para eliminar la pintura suelta y la suciedad. Cualquier reparación menor, como parches con cemento hidráulico o relleno de grietas, debe realizarse y dejarse curar antes de la preparación de la superficie. Sugerimos usar sellador de poliuretano. El sellador debe cubrirse con una capa superior antes de sumergirse en agua tratada químicamente.</w:t>
                            </w:r>
                          </w:p>
                        </w:txbxContent>
                      </wps:txbx>
                      <wps:bodyPr wrap="square" lIns="0" tIns="0" rIns="0" bIns="0" rtlCol="0">
                        <a:noAutofit/>
                      </wps:bodyPr>
                    </wps:wsp>
                  </a:graphicData>
                </a:graphic>
                <wp14:sizeRelV relativeFrom="margin">
                  <wp14:pctHeight>0</wp14:pctHeight>
                </wp14:sizeRelV>
              </wp:anchor>
            </w:drawing>
          </mc:Choice>
          <mc:Fallback>
            <w:pict>
              <v:shape w14:anchorId="5AA5D723" id="Textbox 16" o:spid="_x0000_s1041" type="#_x0000_t202" style="position:absolute;margin-left:42.75pt;margin-top:41.5pt;width:528.6pt;height:68.25pt;z-index:25165465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" filled="f">
                <v:textbox inset="0,0,0,0">
                  <w:txbxContent>
                    <w:p w14:paraId="53671FC4" w14:textId="77777777" w:rsidR="0097708C" w:rsidRPr="00AA7B5D" w:rsidRDefault="00BE03AA">
                      <w:pPr>
                        <w:pStyle w:val="BodyText"/>
                        <w:spacing w:before="72"/>
                        <w:ind w:left="100" w:right="65"/>
                        <w:rPr>
                          <w:lang w:val="es-MX"/>
                        </w:rPr>
                      </w:pPr>
                      <w:r>
                        <w:rPr>
                          <w:b/>
                          <w:bCs/>
                          <w:lang w:val="es-ES_tradnl"/>
                        </w:rPr>
                        <w:t xml:space="preserve">REPARACIONES DE SUPERFICIES Y RELLENO DE JUNTAS/GRIETAS: </w:t>
                      </w:r>
                      <w:r>
                        <w:rPr>
                          <w:lang w:val="es-ES_tradnl"/>
                        </w:rPr>
                        <w:t>las superficies de yeso o concreto deben probarse para comprobar su integridad y solidez. Debe comprobarse la integridad del yeso envejecido. Compruebe si hay yeso hueco o débil/desmoronándose utilizando un martillo de bola o cualquier otro método similar. Realice las reparaciones antes de pintar. Lave a presión para eliminar la pintura suelta y la suciedad. Cualquier reparación menor, como parches con cemento hidráulico o relleno de grietas, debe realizarse y dejarse curar antes de la preparación de la superficie. Sugerimos usar sellador de poliuretano. El sellador debe cubrirse con una capa superior antes de sumergirse en agua tratada químicamente.</w:t>
                      </w:r>
                    </w:p>
                  </w:txbxContent>
                </v:textbox>
                <w10:wrap anchorx="page"/>
              </v:shape>
            </w:pict>
          </mc:Fallback>
        </mc:AlternateContent>
      </w:r>
    </w:p>
    <w:p w14:paraId="5468012E" w14:textId="21C89AD2" w:rsidR="0097708C" w:rsidRDefault="0097708C">
      <w:pPr>
        <w:pStyle w:val="BodyText"/>
        <w:spacing w:before="11"/>
        <w:rPr>
          <w:b/>
          <w:sz w:val="13"/>
        </w:rPr>
      </w:pPr>
    </w:p>
    <w:p w14:paraId="35022E35" w14:textId="3755076C" w:rsidR="0097708C" w:rsidRDefault="0097708C">
      <w:pPr>
        <w:pStyle w:val="BodyText"/>
        <w:spacing w:before="9"/>
        <w:rPr>
          <w:b/>
          <w:sz w:val="11"/>
        </w:rPr>
      </w:pPr>
    </w:p>
    <w:p w14:paraId="2FB381B2" w14:textId="7F73D32B" w:rsidR="0097708C" w:rsidRDefault="0097708C">
      <w:pPr>
        <w:pStyle w:val="BodyText"/>
        <w:spacing w:before="9"/>
        <w:rPr>
          <w:b/>
          <w:sz w:val="11"/>
        </w:rPr>
      </w:pPr>
    </w:p>
    <w:p w14:paraId="1483465C" w14:textId="27A58FE0" w:rsidR="0097708C" w:rsidRDefault="0097708C">
      <w:pPr>
        <w:pStyle w:val="BodyText"/>
        <w:spacing w:before="5"/>
        <w:rPr>
          <w:b/>
          <w:sz w:val="12"/>
        </w:rPr>
      </w:pPr>
    </w:p>
    <w:p w14:paraId="57300B7E" w14:textId="3B919675" w:rsidR="0097708C" w:rsidRDefault="0097708C">
      <w:pPr>
        <w:pStyle w:val="BodyText"/>
        <w:rPr>
          <w:b/>
          <w:sz w:val="20"/>
        </w:rPr>
      </w:pPr>
    </w:p>
    <w:p w14:paraId="5B45EA15" w14:textId="77777777" w:rsidR="00AA7B5D" w:rsidRDefault="00AA7B5D">
      <w:pPr>
        <w:pStyle w:val="BodyText"/>
        <w:rPr>
          <w:b/>
          <w:sz w:val="20"/>
        </w:rPr>
      </w:pPr>
    </w:p>
    <w:p w14:paraId="6935CCAB" w14:textId="4E25600E" w:rsidR="0097708C" w:rsidRDefault="0097708C">
      <w:pPr>
        <w:pStyle w:val="BodyText"/>
        <w:rPr>
          <w:b/>
          <w:sz w:val="20"/>
        </w:rPr>
      </w:pPr>
    </w:p>
    <w:p w14:paraId="4FF9AB8A" w14:textId="77777777" w:rsidR="0097708C" w:rsidRDefault="0097708C">
      <w:pPr>
        <w:pStyle w:val="BodyText"/>
        <w:rPr>
          <w:b/>
          <w:sz w:val="20"/>
        </w:rPr>
      </w:pPr>
    </w:p>
    <w:p w14:paraId="3836AACB" w14:textId="77777777" w:rsidR="0097708C" w:rsidRDefault="0097708C">
      <w:pPr>
        <w:pStyle w:val="BodyText"/>
        <w:rPr>
          <w:b/>
          <w:sz w:val="20"/>
        </w:rPr>
      </w:pPr>
    </w:p>
    <w:p w14:paraId="24430989" w14:textId="77777777" w:rsidR="0097708C" w:rsidRDefault="0097708C">
      <w:pPr>
        <w:pStyle w:val="BodyText"/>
        <w:rPr>
          <w:b/>
          <w:sz w:val="20"/>
        </w:rPr>
      </w:pPr>
    </w:p>
    <w:p w14:paraId="3AD193CD" w14:textId="77777777" w:rsidR="0097708C" w:rsidRDefault="0097708C">
      <w:pPr>
        <w:pStyle w:val="BodyText"/>
        <w:spacing w:before="218"/>
        <w:rPr>
          <w:b/>
          <w:sz w:val="20"/>
        </w:rPr>
      </w:pPr>
    </w:p>
    <w:p w14:paraId="152000CF" w14:textId="2A19E334" w:rsidR="0097708C" w:rsidRDefault="0021081C">
      <w:pPr>
        <w:pStyle w:val="BodyText"/>
        <w:ind w:right="743"/>
        <w:jc w:val="right"/>
      </w:pPr>
      <w:r>
        <w:rPr>
          <w:noProof/>
          <w:color w:val="F1F1F1"/>
          <w:lang w:val="es-ES_tradnl"/>
        </w:rPr>
        <mc:AlternateContent>
          <mc:Choice Requires="wps">
            <w:drawing>
              <wp:anchor distT="0" distB="0" distL="114300" distR="114300" simplePos="0" relativeHeight="251664896" behindDoc="0" locked="0" layoutInCell="1" allowOverlap="1" wp14:anchorId="3E2DFD89" wp14:editId="2F02F97B">
                <wp:simplePos x="0" y="0"/>
                <wp:positionH relativeFrom="column">
                  <wp:posOffset>6734175</wp:posOffset>
                </wp:positionH>
                <wp:positionV relativeFrom="paragraph">
                  <wp:posOffset>4502150</wp:posOffset>
                </wp:positionV>
                <wp:extent cx="1076325" cy="2857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076325" cy="285750"/>
                        </a:xfrm>
                        <a:prstGeom prst="rect">
                          <a:avLst/>
                        </a:prstGeom>
                        <a:noFill/>
                        <a:ln w="6350">
                          <a:noFill/>
                        </a:ln>
                      </wps:spPr>
                      <wps:txbx>
                        <w:txbxContent>
                          <w:p w14:paraId="4DEB5D25" w14:textId="77777777" w:rsidR="0021081C" w:rsidRPr="00320527" w:rsidRDefault="0021081C" w:rsidP="0021081C">
                            <w:pPr>
                              <w:ind w:right="748"/>
                              <w:jc w:val="right"/>
                              <w:rPr>
                                <w:sz w:val="16"/>
                                <w:lang w:val="es-MX"/>
                              </w:rPr>
                            </w:pPr>
                            <w:r>
                              <w:rPr>
                                <w:color w:val="EFEFEF"/>
                                <w:sz w:val="16"/>
                                <w:szCs w:val="16"/>
                                <w:lang w:val="es-ES_tradnl"/>
                              </w:rPr>
                              <w:t>122121</w:t>
                            </w:r>
                          </w:p>
                          <w:p w14:paraId="00BC9C8B" w14:textId="77777777" w:rsidR="0021081C" w:rsidRDefault="002108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DFD89" id="Text Box 22" o:spid="_x0000_s1042" type="#_x0000_t202" style="position:absolute;left:0;text-align:left;margin-left:530.25pt;margin-top:354.5pt;width:84.75pt;height: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" filled="f" stroked="f" strokeweight=".5pt">
                <v:textbox>
                  <w:txbxContent>
                    <w:p w14:paraId="4DEB5D25" w14:textId="77777777" w:rsidR="0021081C" w:rsidRPr="00320527" w:rsidRDefault="0021081C" w:rsidP="0021081C">
                      <w:pPr>
                        <w:ind w:right="748"/>
                        <w:jc w:val="right"/>
                        <w:rPr>
                          <w:sz w:val="16"/>
                          <w:lang w:val="es-MX"/>
                        </w:rPr>
                      </w:pPr>
                      <w:r>
                        <w:rPr>
                          <w:color w:val="EFEFEF"/>
                          <w:sz w:val="16"/>
                          <w:szCs w:val="16"/>
                          <w:lang w:val="es-ES_tradnl"/>
                        </w:rPr>
                        <w:t>122121</w:t>
                      </w:r>
                    </w:p>
                    <w:p w14:paraId="00BC9C8B" w14:textId="77777777" w:rsidR="0021081C" w:rsidRDefault="0021081C"/>
                  </w:txbxContent>
                </v:textbox>
              </v:shape>
            </w:pict>
          </mc:Fallback>
        </mc:AlternateContent>
      </w:r>
      <w:r w:rsidR="00BE03AA">
        <w:rPr>
          <w:color w:val="F1F1F1"/>
          <w:lang w:val="es-ES_tradnl"/>
        </w:rPr>
        <w:t>122121</w:t>
      </w:r>
    </w:p>
    <w:sectPr w:rsidR="0097708C">
      <w:pgSz w:w="12240" w:h="15840"/>
      <w:pgMar w:top="160" w:right="36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A7B84" w14:textId="77777777" w:rsidR="00FA2960" w:rsidRDefault="00FA2960" w:rsidP="00AA7B5D">
      <w:r>
        <w:separator/>
      </w:r>
    </w:p>
  </w:endnote>
  <w:endnote w:type="continuationSeparator" w:id="0">
    <w:p w14:paraId="48D6D75C" w14:textId="77777777" w:rsidR="00FA2960" w:rsidRDefault="00FA2960" w:rsidP="00AA7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09B78" w14:textId="77777777" w:rsidR="00FA2960" w:rsidRDefault="00FA2960" w:rsidP="00AA7B5D">
      <w:r>
        <w:separator/>
      </w:r>
    </w:p>
  </w:footnote>
  <w:footnote w:type="continuationSeparator" w:id="0">
    <w:p w14:paraId="47C50FB3" w14:textId="77777777" w:rsidR="00FA2960" w:rsidRDefault="00FA2960" w:rsidP="00AA7B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24D27B"/>
    <w:multiLevelType w:val="hybridMultilevel"/>
    <w:tmpl w:val="00000000"/>
    <w:lvl w:ilvl="0" w:tplc="22EAE47E">
      <w:numFmt w:val="bullet"/>
      <w:lvlText w:val=""/>
      <w:lvlJc w:val="left"/>
      <w:pPr>
        <w:ind w:left="1253" w:hanging="360"/>
      </w:pPr>
      <w:rPr>
        <w:rFonts w:ascii="Symbol" w:eastAsia="Symbol" w:hAnsi="Symbol" w:cs="Symbol" w:hint="default"/>
        <w:b w:val="0"/>
        <w:bCs w:val="0"/>
        <w:i w:val="0"/>
        <w:iCs w:val="0"/>
        <w:color w:val="FFFFFF"/>
        <w:spacing w:val="0"/>
        <w:w w:val="100"/>
        <w:sz w:val="22"/>
        <w:szCs w:val="22"/>
        <w:lang w:val="en-US" w:eastAsia="en-US" w:bidi="ar-SA"/>
      </w:rPr>
    </w:lvl>
    <w:lvl w:ilvl="1" w:tplc="5E204ADE">
      <w:numFmt w:val="bullet"/>
      <w:lvlText w:val="•"/>
      <w:lvlJc w:val="left"/>
      <w:pPr>
        <w:ind w:left="1932" w:hanging="360"/>
      </w:pPr>
      <w:rPr>
        <w:rFonts w:hint="default"/>
        <w:lang w:val="en-US" w:eastAsia="en-US" w:bidi="ar-SA"/>
      </w:rPr>
    </w:lvl>
    <w:lvl w:ilvl="2" w:tplc="B2723B2E">
      <w:numFmt w:val="bullet"/>
      <w:lvlText w:val="•"/>
      <w:lvlJc w:val="left"/>
      <w:pPr>
        <w:ind w:left="2604" w:hanging="360"/>
      </w:pPr>
      <w:rPr>
        <w:rFonts w:hint="default"/>
        <w:lang w:val="en-US" w:eastAsia="en-US" w:bidi="ar-SA"/>
      </w:rPr>
    </w:lvl>
    <w:lvl w:ilvl="3" w:tplc="D4D6D02A">
      <w:numFmt w:val="bullet"/>
      <w:lvlText w:val="•"/>
      <w:lvlJc w:val="left"/>
      <w:pPr>
        <w:ind w:left="3277" w:hanging="360"/>
      </w:pPr>
      <w:rPr>
        <w:rFonts w:hint="default"/>
        <w:lang w:val="en-US" w:eastAsia="en-US" w:bidi="ar-SA"/>
      </w:rPr>
    </w:lvl>
    <w:lvl w:ilvl="4" w:tplc="603C5962">
      <w:numFmt w:val="bullet"/>
      <w:lvlText w:val="•"/>
      <w:lvlJc w:val="left"/>
      <w:pPr>
        <w:ind w:left="3949" w:hanging="360"/>
      </w:pPr>
      <w:rPr>
        <w:rFonts w:hint="default"/>
        <w:lang w:val="en-US" w:eastAsia="en-US" w:bidi="ar-SA"/>
      </w:rPr>
    </w:lvl>
    <w:lvl w:ilvl="5" w:tplc="9C96C8A6">
      <w:numFmt w:val="bullet"/>
      <w:lvlText w:val="•"/>
      <w:lvlJc w:val="left"/>
      <w:pPr>
        <w:ind w:left="4622" w:hanging="360"/>
      </w:pPr>
      <w:rPr>
        <w:rFonts w:hint="default"/>
        <w:lang w:val="en-US" w:eastAsia="en-US" w:bidi="ar-SA"/>
      </w:rPr>
    </w:lvl>
    <w:lvl w:ilvl="6" w:tplc="FCAC0C9A">
      <w:numFmt w:val="bullet"/>
      <w:lvlText w:val="•"/>
      <w:lvlJc w:val="left"/>
      <w:pPr>
        <w:ind w:left="5294" w:hanging="360"/>
      </w:pPr>
      <w:rPr>
        <w:rFonts w:hint="default"/>
        <w:lang w:val="en-US" w:eastAsia="en-US" w:bidi="ar-SA"/>
      </w:rPr>
    </w:lvl>
    <w:lvl w:ilvl="7" w:tplc="E6201A06">
      <w:numFmt w:val="bullet"/>
      <w:lvlText w:val="•"/>
      <w:lvlJc w:val="left"/>
      <w:pPr>
        <w:ind w:left="5966" w:hanging="360"/>
      </w:pPr>
      <w:rPr>
        <w:rFonts w:hint="default"/>
        <w:lang w:val="en-US" w:eastAsia="en-US" w:bidi="ar-SA"/>
      </w:rPr>
    </w:lvl>
    <w:lvl w:ilvl="8" w:tplc="D26AB9CE">
      <w:numFmt w:val="bullet"/>
      <w:lvlText w:val="•"/>
      <w:lvlJc w:val="left"/>
      <w:pPr>
        <w:ind w:left="6639"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08C"/>
    <w:rsid w:val="0021081C"/>
    <w:rsid w:val="003354E9"/>
    <w:rsid w:val="0097708C"/>
    <w:rsid w:val="00AA7B5D"/>
    <w:rsid w:val="00BE03AA"/>
    <w:rsid w:val="00D92E24"/>
    <w:rsid w:val="00FA2960"/>
    <w:rsid w:val="00FE649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DC23BC"/>
  <w15:docId w15:val="{D155E0AA-F79F-4BEE-9846-B602F7A50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Verdana" w:eastAsia="Verdana" w:hAnsi="Verdana" w:cs="Verdana"/>
    </w:rPr>
  </w:style>
  <w:style w:type="paragraph" w:styleId="Heading1">
    <w:name w:val="heading 1"/>
    <w:basedOn w:val="Normal"/>
    <w:uiPriority w:val="1"/>
    <w:qFormat/>
    <w:pPr>
      <w:spacing w:before="101"/>
      <w:ind w:left="370" w:right="3972"/>
      <w:outlineLvl w:val="0"/>
    </w:pPr>
    <w:rPr>
      <w:b/>
      <w:bCs/>
      <w:sz w:val="52"/>
      <w:szCs w:val="52"/>
    </w:rPr>
  </w:style>
  <w:style w:type="paragraph" w:styleId="Heading2">
    <w:name w:val="heading 2"/>
    <w:basedOn w:val="Normal"/>
    <w:uiPriority w:val="1"/>
    <w:qFormat/>
    <w:pPr>
      <w:spacing w:before="101"/>
      <w:ind w:left="1361"/>
      <w:outlineLvl w:val="1"/>
    </w:pPr>
    <w:rPr>
      <w:b/>
      <w:bCs/>
      <w:sz w:val="28"/>
      <w:szCs w:val="28"/>
    </w:rPr>
  </w:style>
  <w:style w:type="paragraph" w:styleId="Heading3">
    <w:name w:val="heading 3"/>
    <w:basedOn w:val="Normal"/>
    <w:uiPriority w:val="1"/>
    <w:qFormat/>
    <w:pPr>
      <w:ind w:left="1361"/>
      <w:outlineLvl w:val="2"/>
    </w:pPr>
    <w:rPr>
      <w:b/>
      <w:bCs/>
      <w:sz w:val="24"/>
      <w:szCs w:val="24"/>
    </w:rPr>
  </w:style>
  <w:style w:type="paragraph" w:styleId="Heading4">
    <w:name w:val="heading 4"/>
    <w:basedOn w:val="Normal"/>
    <w:uiPriority w:val="1"/>
    <w:qFormat/>
    <w:pPr>
      <w:ind w:left="4037" w:right="483"/>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16"/>
      <w:szCs w:val="16"/>
    </w:rPr>
  </w:style>
  <w:style w:type="paragraph" w:styleId="ListParagraph">
    <w:name w:val="List Paragraph"/>
    <w:basedOn w:val="Normal"/>
    <w:uiPriority w:val="1"/>
    <w:qFormat/>
    <w:pPr>
      <w:spacing w:before="177"/>
      <w:ind w:left="1253"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A7B5D"/>
    <w:pPr>
      <w:tabs>
        <w:tab w:val="center" w:pos="4680"/>
        <w:tab w:val="right" w:pos="9360"/>
      </w:tabs>
    </w:pPr>
  </w:style>
  <w:style w:type="character" w:customStyle="1" w:styleId="HeaderChar">
    <w:name w:val="Header Char"/>
    <w:basedOn w:val="DefaultParagraphFont"/>
    <w:link w:val="Header"/>
    <w:uiPriority w:val="99"/>
    <w:rsid w:val="00AA7B5D"/>
    <w:rPr>
      <w:rFonts w:ascii="Verdana" w:eastAsia="Verdana" w:hAnsi="Verdana" w:cs="Verdana"/>
    </w:rPr>
  </w:style>
  <w:style w:type="paragraph" w:styleId="Footer">
    <w:name w:val="footer"/>
    <w:basedOn w:val="Normal"/>
    <w:link w:val="FooterChar"/>
    <w:uiPriority w:val="99"/>
    <w:unhideWhenUsed/>
    <w:rsid w:val="00AA7B5D"/>
    <w:pPr>
      <w:tabs>
        <w:tab w:val="center" w:pos="4680"/>
        <w:tab w:val="right" w:pos="9360"/>
      </w:tabs>
    </w:pPr>
  </w:style>
  <w:style w:type="character" w:customStyle="1" w:styleId="FooterChar">
    <w:name w:val="Footer Char"/>
    <w:basedOn w:val="DefaultParagraphFont"/>
    <w:link w:val="Footer"/>
    <w:uiPriority w:val="99"/>
    <w:rsid w:val="00AA7B5D"/>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169</Words>
  <Characters>967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Jimmy Howell</dc:creator>
  <cp:lastModifiedBy>Lorenzo Palazzo</cp:lastModifiedBy>
  <cp:revision>3</cp:revision>
  <dcterms:created xsi:type="dcterms:W3CDTF">2025-11-17T15:30:00Z</dcterms:created>
  <dcterms:modified xsi:type="dcterms:W3CDTF">2025-11-20T20:21:00Z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2022-01-10T00:00:00Z</vt:filetime>
  </property>
  <property fmtid="{D5CDD505-2E9C-101B-9397-08002B2CF9AE}" pid="3" name="Creator">
    <vt:lpwstr>Microsoft® Word for Microsoft 365</vt:lpwstr>
  </property>
  <property fmtid="{D5CDD505-2E9C-101B-9397-08002B2CF9AE}" pid="4" name="LastSaved">
    <vt:filetime>2025-11-17T00:00:00Z</vt:filetime>
  </property>
  <property fmtid="{D5CDD505-2E9C-101B-9397-08002B2CF9AE}" pid="5" name="Producer">
    <vt:lpwstr>Microsoft® Word for Microsoft 365</vt:lpwstr>
  </property>
</Properties>
</file>